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B" w:rsidRPr="00FB5ECB" w:rsidRDefault="00FB5ECB" w:rsidP="001D1092">
      <w:pPr>
        <w:spacing w:line="24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B5ECB">
        <w:rPr>
          <w:lang w:val="en-US"/>
        </w:rPr>
        <w:t>Berlin, July 24, 2013</w:t>
      </w:r>
    </w:p>
    <w:p w:rsidR="00E11192" w:rsidRPr="003C29BC" w:rsidRDefault="003C29BC" w:rsidP="001D1092">
      <w:pPr>
        <w:spacing w:line="240" w:lineRule="auto"/>
        <w:rPr>
          <w:b/>
          <w:u w:val="single"/>
          <w:lang w:val="en-US"/>
        </w:rPr>
      </w:pPr>
      <w:r w:rsidRPr="003C29BC">
        <w:rPr>
          <w:b/>
          <w:u w:val="single"/>
          <w:lang w:val="en-US"/>
        </w:rPr>
        <w:t>S</w:t>
      </w:r>
      <w:r w:rsidR="00327265" w:rsidRPr="003C29BC">
        <w:rPr>
          <w:b/>
          <w:u w:val="single"/>
          <w:lang w:val="en-US"/>
        </w:rPr>
        <w:t>tatement</w:t>
      </w:r>
      <w:r w:rsidRPr="003C29BC">
        <w:rPr>
          <w:b/>
          <w:u w:val="single"/>
          <w:lang w:val="en-US"/>
        </w:rPr>
        <w:t xml:space="preserve"> of grounds</w:t>
      </w:r>
      <w:r w:rsidR="00327265" w:rsidRPr="003C29BC">
        <w:rPr>
          <w:b/>
          <w:u w:val="single"/>
          <w:lang w:val="en-US"/>
        </w:rPr>
        <w:t xml:space="preserve"> of the jury</w:t>
      </w:r>
    </w:p>
    <w:p w:rsidR="00327265" w:rsidRPr="003C29BC" w:rsidRDefault="00327265" w:rsidP="001D1092">
      <w:pPr>
        <w:spacing w:line="240" w:lineRule="auto"/>
        <w:rPr>
          <w:b/>
          <w:u w:val="single"/>
          <w:lang w:val="en-US"/>
        </w:rPr>
      </w:pPr>
      <w:r w:rsidRPr="003C29BC">
        <w:rPr>
          <w:b/>
          <w:u w:val="single"/>
          <w:lang w:val="en-US"/>
        </w:rPr>
        <w:t>To award the Whistleblower Award 2013 to the whistleblower Edward J. Snowden</w:t>
      </w:r>
    </w:p>
    <w:p w:rsidR="00327265" w:rsidRDefault="00327265" w:rsidP="001D1092">
      <w:pPr>
        <w:spacing w:line="240" w:lineRule="auto"/>
        <w:rPr>
          <w:lang w:val="en-US"/>
        </w:rPr>
      </w:pPr>
    </w:p>
    <w:p w:rsidR="00327265" w:rsidRDefault="00327265" w:rsidP="001D1092">
      <w:pPr>
        <w:spacing w:line="240" w:lineRule="auto"/>
        <w:rPr>
          <w:lang w:val="en-US"/>
        </w:rPr>
      </w:pPr>
      <w:r>
        <w:rPr>
          <w:lang w:val="en-US"/>
        </w:rPr>
        <w:t>The Whist</w:t>
      </w:r>
      <w:r w:rsidR="00507DDD">
        <w:rPr>
          <w:lang w:val="en-US"/>
        </w:rPr>
        <w:t>l</w:t>
      </w:r>
      <w:r>
        <w:rPr>
          <w:lang w:val="en-US"/>
        </w:rPr>
        <w:t xml:space="preserve">eblower Award 2013 goes to Edward J. Snowden. As </w:t>
      </w:r>
      <w:r w:rsidR="000D2F45">
        <w:rPr>
          <w:lang w:val="en-US"/>
        </w:rPr>
        <w:t xml:space="preserve">an </w:t>
      </w:r>
      <w:r>
        <w:rPr>
          <w:lang w:val="en-US"/>
        </w:rPr>
        <w:t>employee of the National Security Agency (NSA) he made public the widespread</w:t>
      </w:r>
      <w:r w:rsidR="000D2F45">
        <w:rPr>
          <w:lang w:val="en-US"/>
        </w:rPr>
        <w:t>,</w:t>
      </w:r>
      <w:r>
        <w:rPr>
          <w:lang w:val="en-US"/>
        </w:rPr>
        <w:t xml:space="preserve"> and </w:t>
      </w:r>
      <w:r w:rsidR="000D2F45">
        <w:rPr>
          <w:lang w:val="en-US"/>
        </w:rPr>
        <w:t>independent of</w:t>
      </w:r>
      <w:r>
        <w:rPr>
          <w:lang w:val="en-US"/>
        </w:rPr>
        <w:t xml:space="preserve"> </w:t>
      </w:r>
      <w:r w:rsidR="00701CF4">
        <w:rPr>
          <w:lang w:val="en-US"/>
        </w:rPr>
        <w:t xml:space="preserve">grounds for </w:t>
      </w:r>
      <w:r w:rsidR="00507DDD">
        <w:rPr>
          <w:lang w:val="en-US"/>
        </w:rPr>
        <w:t>suspicion</w:t>
      </w:r>
      <w:r w:rsidR="000D2F45">
        <w:rPr>
          <w:lang w:val="en-US"/>
        </w:rPr>
        <w:t>,</w:t>
      </w:r>
      <w:r>
        <w:rPr>
          <w:lang w:val="en-US"/>
        </w:rPr>
        <w:t xml:space="preserve"> surveillance and storage of email correspondence, IP addresses as well as telephone and other communication data by US and other weste</w:t>
      </w:r>
      <w:r w:rsidR="003C29BC">
        <w:rPr>
          <w:lang w:val="en-US"/>
        </w:rPr>
        <w:t>rn intelligence services. He meets</w:t>
      </w:r>
      <w:r>
        <w:rPr>
          <w:lang w:val="en-US"/>
        </w:rPr>
        <w:t xml:space="preserve"> the criteria of the jury, consisting of </w:t>
      </w:r>
      <w:r w:rsidR="00B50705">
        <w:rPr>
          <w:lang w:val="en-US"/>
        </w:rPr>
        <w:t xml:space="preserve">the German </w:t>
      </w:r>
      <w:r w:rsidR="00D23571">
        <w:rPr>
          <w:lang w:val="en-US"/>
        </w:rPr>
        <w:t>section</w:t>
      </w:r>
      <w:r w:rsidR="00B50705">
        <w:rPr>
          <w:lang w:val="en-US"/>
        </w:rPr>
        <w:t xml:space="preserve"> of </w:t>
      </w:r>
      <w:r>
        <w:rPr>
          <w:lang w:val="en-US"/>
        </w:rPr>
        <w:t>I</w:t>
      </w:r>
      <w:r w:rsidR="00D23571">
        <w:rPr>
          <w:lang w:val="en-US"/>
        </w:rPr>
        <w:t>nternational Lawyers against Nuclear Arms (IALANA) and of the Federation of German Scientists (FGS).</w:t>
      </w:r>
      <w:bookmarkStart w:id="0" w:name="_GoBack"/>
      <w:bookmarkEnd w:id="0"/>
    </w:p>
    <w:p w:rsidR="00327265" w:rsidRDefault="00327265" w:rsidP="001D1092">
      <w:pPr>
        <w:spacing w:line="240" w:lineRule="auto"/>
        <w:rPr>
          <w:lang w:val="en-US"/>
        </w:rPr>
      </w:pPr>
    </w:p>
    <w:p w:rsidR="00327265" w:rsidRPr="001D1092" w:rsidRDefault="003C29BC" w:rsidP="001D1092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b/>
          <w:lang w:val="en-US"/>
        </w:rPr>
      </w:pPr>
      <w:r>
        <w:rPr>
          <w:b/>
          <w:lang w:val="en-US"/>
        </w:rPr>
        <w:t>Establishment</w:t>
      </w:r>
      <w:r w:rsidR="00327265" w:rsidRPr="001D1092">
        <w:rPr>
          <w:b/>
          <w:lang w:val="en-US"/>
        </w:rPr>
        <w:t xml:space="preserve"> and revelation of wrongdoings as an insider (“revealing wrongdoing”)</w:t>
      </w:r>
    </w:p>
    <w:p w:rsidR="00327265" w:rsidRDefault="00327265" w:rsidP="001D1092">
      <w:pPr>
        <w:spacing w:line="240" w:lineRule="auto"/>
        <w:rPr>
          <w:lang w:val="en-US"/>
        </w:rPr>
      </w:pPr>
      <w:r w:rsidRPr="00327265">
        <w:rPr>
          <w:lang w:val="en-US"/>
        </w:rPr>
        <w:t>Edward J. Snowden worked for a subcontractor of the US-</w:t>
      </w:r>
      <w:r>
        <w:rPr>
          <w:lang w:val="en-US"/>
        </w:rPr>
        <w:t>A</w:t>
      </w:r>
      <w:r w:rsidRPr="00327265">
        <w:rPr>
          <w:lang w:val="en-US"/>
        </w:rPr>
        <w:t xml:space="preserve">merican foreign intelligence service </w:t>
      </w:r>
      <w:r w:rsidR="003C29BC">
        <w:rPr>
          <w:lang w:val="en-US"/>
        </w:rPr>
        <w:t>NSA until his escape</w:t>
      </w:r>
      <w:r>
        <w:rPr>
          <w:lang w:val="en-US"/>
        </w:rPr>
        <w:t xml:space="preserve"> t</w:t>
      </w:r>
      <w:r w:rsidR="00507DDD">
        <w:rPr>
          <w:lang w:val="en-US"/>
        </w:rPr>
        <w:t>o</w:t>
      </w:r>
      <w:r>
        <w:rPr>
          <w:lang w:val="en-US"/>
        </w:rPr>
        <w:t xml:space="preserve"> </w:t>
      </w:r>
      <w:r w:rsidR="00507DDD">
        <w:rPr>
          <w:lang w:val="en-US"/>
        </w:rPr>
        <w:t>Hong Kong</w:t>
      </w:r>
      <w:r>
        <w:rPr>
          <w:lang w:val="en-US"/>
        </w:rPr>
        <w:t xml:space="preserve"> in spring 2013. As such he possessed a clearance certificate for </w:t>
      </w:r>
      <w:r w:rsidR="00D23571">
        <w:rPr>
          <w:lang w:val="en-US"/>
        </w:rPr>
        <w:t xml:space="preserve">a </w:t>
      </w:r>
      <w:r>
        <w:rPr>
          <w:lang w:val="en-US"/>
        </w:rPr>
        <w:t>high</w:t>
      </w:r>
      <w:r w:rsidR="00D23571">
        <w:rPr>
          <w:lang w:val="en-US"/>
        </w:rPr>
        <w:t xml:space="preserve"> s</w:t>
      </w:r>
      <w:r>
        <w:rPr>
          <w:lang w:val="en-US"/>
        </w:rPr>
        <w:t xml:space="preserve">ecurity level and hence </w:t>
      </w:r>
      <w:r w:rsidR="003C29BC">
        <w:rPr>
          <w:lang w:val="en-US"/>
        </w:rPr>
        <w:t xml:space="preserve">had </w:t>
      </w:r>
      <w:r>
        <w:rPr>
          <w:lang w:val="en-US"/>
        </w:rPr>
        <w:t xml:space="preserve">access to </w:t>
      </w:r>
      <w:r w:rsidR="003C29BC">
        <w:rPr>
          <w:lang w:val="en-US"/>
        </w:rPr>
        <w:t>strictly confidential</w:t>
      </w:r>
      <w:r>
        <w:rPr>
          <w:lang w:val="en-US"/>
        </w:rPr>
        <w:t xml:space="preserve"> information on the surveillance</w:t>
      </w:r>
      <w:r w:rsidR="003C29BC">
        <w:rPr>
          <w:lang w:val="en-US"/>
        </w:rPr>
        <w:t xml:space="preserve"> practices of the NSA and</w:t>
      </w:r>
      <w:r>
        <w:rPr>
          <w:lang w:val="en-US"/>
        </w:rPr>
        <w:t xml:space="preserve"> other western intelligence services.</w:t>
      </w:r>
    </w:p>
    <w:p w:rsidR="00942A88" w:rsidRDefault="00327265" w:rsidP="001D1092">
      <w:pPr>
        <w:spacing w:line="240" w:lineRule="auto"/>
        <w:rPr>
          <w:lang w:val="en-US"/>
        </w:rPr>
      </w:pPr>
      <w:r>
        <w:rPr>
          <w:lang w:val="en-US"/>
        </w:rPr>
        <w:t>In the opinion of the jury</w:t>
      </w:r>
      <w:r w:rsidR="000D2F45">
        <w:rPr>
          <w:lang w:val="en-US"/>
        </w:rPr>
        <w:t>,</w:t>
      </w:r>
      <w:r>
        <w:rPr>
          <w:lang w:val="en-US"/>
        </w:rPr>
        <w:t xml:space="preserve"> the revelation</w:t>
      </w:r>
      <w:r w:rsidR="000D2F45">
        <w:rPr>
          <w:lang w:val="en-US"/>
        </w:rPr>
        <w:t>s</w:t>
      </w:r>
      <w:r>
        <w:rPr>
          <w:lang w:val="en-US"/>
        </w:rPr>
        <w:t xml:space="preserve"> of Edward J. Snowden allow, and make it inevitable, for governments, parliaments, courts, and the critical public </w:t>
      </w:r>
      <w:r w:rsidR="00C442A5">
        <w:rPr>
          <w:lang w:val="en-US"/>
        </w:rPr>
        <w:t xml:space="preserve">thoroughly </w:t>
      </w:r>
      <w:r w:rsidR="003C29BC">
        <w:rPr>
          <w:lang w:val="en-US"/>
        </w:rPr>
        <w:t xml:space="preserve">to examine the </w:t>
      </w:r>
      <w:r w:rsidR="00C442A5">
        <w:rPr>
          <w:lang w:val="en-US"/>
        </w:rPr>
        <w:t xml:space="preserve">currently known </w:t>
      </w:r>
      <w:r w:rsidR="003C29BC">
        <w:rPr>
          <w:lang w:val="en-US"/>
        </w:rPr>
        <w:t>facts</w:t>
      </w:r>
      <w:r w:rsidR="00F905F0">
        <w:rPr>
          <w:lang w:val="en-US"/>
        </w:rPr>
        <w:t xml:space="preserve"> </w:t>
      </w:r>
      <w:r w:rsidR="00C442A5">
        <w:rPr>
          <w:lang w:val="en-US"/>
        </w:rPr>
        <w:t>a</w:t>
      </w:r>
      <w:r>
        <w:rPr>
          <w:lang w:val="en-US"/>
        </w:rPr>
        <w:t xml:space="preserve">nd </w:t>
      </w:r>
      <w:r w:rsidR="000D2F45">
        <w:rPr>
          <w:lang w:val="en-US"/>
        </w:rPr>
        <w:t xml:space="preserve">existing </w:t>
      </w:r>
      <w:r>
        <w:rPr>
          <w:lang w:val="en-US"/>
        </w:rPr>
        <w:t>evidence</w:t>
      </w:r>
      <w:r w:rsidR="00942A88">
        <w:rPr>
          <w:lang w:val="en-US"/>
        </w:rPr>
        <w:t xml:space="preserve">. On the grounds of these facts it is then possible to </w:t>
      </w:r>
      <w:r w:rsidR="003C29BC">
        <w:rPr>
          <w:lang w:val="en-US"/>
        </w:rPr>
        <w:t>verify</w:t>
      </w:r>
      <w:r w:rsidR="00942A88">
        <w:rPr>
          <w:lang w:val="en-US"/>
        </w:rPr>
        <w:t xml:space="preserve"> whether and in what respect the behavior and proceedings of domestic and foreign intelligence services revealed by Snowden </w:t>
      </w:r>
      <w:r w:rsidR="003C29BC">
        <w:rPr>
          <w:lang w:val="en-US"/>
        </w:rPr>
        <w:t xml:space="preserve">has </w:t>
      </w:r>
      <w:r w:rsidR="00942A88">
        <w:rPr>
          <w:lang w:val="en-US"/>
        </w:rPr>
        <w:t>violate</w:t>
      </w:r>
      <w:r w:rsidR="003C29BC">
        <w:rPr>
          <w:lang w:val="en-US"/>
        </w:rPr>
        <w:t>d</w:t>
      </w:r>
      <w:r w:rsidR="00942A88">
        <w:rPr>
          <w:lang w:val="en-US"/>
        </w:rPr>
        <w:t xml:space="preserve"> existing law.</w:t>
      </w:r>
    </w:p>
    <w:p w:rsidR="00327265" w:rsidRDefault="00942A88" w:rsidP="001D1092">
      <w:pPr>
        <w:spacing w:line="240" w:lineRule="auto"/>
        <w:rPr>
          <w:lang w:val="en-US"/>
        </w:rPr>
      </w:pPr>
      <w:r>
        <w:rPr>
          <w:lang w:val="en-US"/>
        </w:rPr>
        <w:t>Even if the result should be that the surveillance practices of intelligence services are in part or mostly based on existing law, Snowden</w:t>
      </w:r>
      <w:r w:rsidR="00507DDD">
        <w:rPr>
          <w:lang w:val="en-US"/>
        </w:rPr>
        <w:t>’</w:t>
      </w:r>
      <w:r>
        <w:rPr>
          <w:lang w:val="en-US"/>
        </w:rPr>
        <w:t>s whistleblowing could have revealed dangerous conditions</w:t>
      </w:r>
      <w:r w:rsidR="00C442A5">
        <w:rPr>
          <w:lang w:val="en-US"/>
        </w:rPr>
        <w:t xml:space="preserve"> that are unacceptable </w:t>
      </w:r>
      <w:r>
        <w:rPr>
          <w:lang w:val="en-US"/>
        </w:rPr>
        <w:t>in democratic societies.</w:t>
      </w:r>
    </w:p>
    <w:p w:rsidR="00942A88" w:rsidRDefault="00942A88" w:rsidP="001D1092">
      <w:pPr>
        <w:spacing w:line="240" w:lineRule="auto"/>
        <w:rPr>
          <w:lang w:val="en-US"/>
        </w:rPr>
      </w:pPr>
    </w:p>
    <w:p w:rsidR="00942A88" w:rsidRPr="001D1092" w:rsidRDefault="00AC2834" w:rsidP="001D1092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u w:val="single"/>
          <w:lang w:val="en-US"/>
        </w:rPr>
      </w:pPr>
      <w:r>
        <w:rPr>
          <w:u w:val="single"/>
          <w:lang w:val="en-US"/>
        </w:rPr>
        <w:t>Facts currently known</w:t>
      </w:r>
    </w:p>
    <w:p w:rsidR="00942A88" w:rsidRDefault="00013FD0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Whistleblower Snowden revealed the following wrongdoing or at least the </w:t>
      </w:r>
      <w:r w:rsidR="00701CF4">
        <w:rPr>
          <w:lang w:val="en-US"/>
        </w:rPr>
        <w:t xml:space="preserve">pressing question </w:t>
      </w:r>
      <w:r w:rsidR="00191C77">
        <w:rPr>
          <w:lang w:val="en-US"/>
        </w:rPr>
        <w:t>of its existence:</w:t>
      </w:r>
    </w:p>
    <w:p w:rsidR="00013FD0" w:rsidRPr="00377F9B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a) </w:t>
      </w:r>
      <w:r w:rsidR="00191C77">
        <w:rPr>
          <w:lang w:val="en-US"/>
        </w:rPr>
        <w:t>T</w:t>
      </w:r>
      <w:r w:rsidR="00013FD0" w:rsidRPr="00377F9B">
        <w:rPr>
          <w:lang w:val="en-US"/>
        </w:rPr>
        <w:t xml:space="preserve">he US military intelligence service NSA </w:t>
      </w:r>
      <w:r w:rsidR="00507DDD" w:rsidRPr="00377F9B">
        <w:rPr>
          <w:lang w:val="en-US"/>
        </w:rPr>
        <w:t>monitors</w:t>
      </w:r>
      <w:r w:rsidR="00191C77">
        <w:rPr>
          <w:lang w:val="en-US"/>
        </w:rPr>
        <w:t xml:space="preserve"> comprehensively, apparently without </w:t>
      </w:r>
      <w:r w:rsidR="00701CF4">
        <w:rPr>
          <w:lang w:val="en-US"/>
        </w:rPr>
        <w:t xml:space="preserve">grounds for </w:t>
      </w:r>
      <w:r w:rsidR="00191C77">
        <w:rPr>
          <w:lang w:val="en-US"/>
        </w:rPr>
        <w:t>suspicion,</w:t>
      </w:r>
      <w:r w:rsidR="00013FD0" w:rsidRPr="00377F9B">
        <w:rPr>
          <w:lang w:val="en-US"/>
        </w:rPr>
        <w:t xml:space="preserve"> </w:t>
      </w:r>
      <w:r w:rsidR="000D2F45" w:rsidRPr="00377F9B">
        <w:rPr>
          <w:lang w:val="en-US"/>
        </w:rPr>
        <w:t xml:space="preserve">worldwide, but especially in Germany, </w:t>
      </w:r>
      <w:r w:rsidR="00825FAA">
        <w:rPr>
          <w:lang w:val="en-US"/>
        </w:rPr>
        <w:t>using</w:t>
      </w:r>
      <w:r w:rsidR="00013FD0" w:rsidRPr="00377F9B">
        <w:rPr>
          <w:lang w:val="en-US"/>
        </w:rPr>
        <w:t xml:space="preserve"> its surveillance program PRISM</w:t>
      </w:r>
      <w:r w:rsidR="00825FAA">
        <w:rPr>
          <w:lang w:val="en-US"/>
        </w:rPr>
        <w:t xml:space="preserve"> among others,</w:t>
      </w:r>
      <w:r w:rsidR="00013FD0" w:rsidRPr="00377F9B">
        <w:rPr>
          <w:lang w:val="en-US"/>
        </w:rPr>
        <w:t xml:space="preserve"> mobile </w:t>
      </w:r>
      <w:r w:rsidR="00507DDD" w:rsidRPr="00377F9B">
        <w:rPr>
          <w:lang w:val="en-US"/>
        </w:rPr>
        <w:t>communication</w:t>
      </w:r>
      <w:r w:rsidR="00013FD0" w:rsidRPr="00377F9B">
        <w:rPr>
          <w:lang w:val="en-US"/>
        </w:rPr>
        <w:t xml:space="preserve">, internet traffic, PCs, </w:t>
      </w:r>
      <w:r w:rsidR="00825FAA">
        <w:rPr>
          <w:lang w:val="en-US"/>
        </w:rPr>
        <w:t xml:space="preserve">and </w:t>
      </w:r>
      <w:r w:rsidR="00013FD0" w:rsidRPr="00377F9B">
        <w:rPr>
          <w:lang w:val="en-US"/>
        </w:rPr>
        <w:t>telephone data</w:t>
      </w:r>
      <w:r w:rsidR="000D2F45" w:rsidRPr="00377F9B">
        <w:rPr>
          <w:lang w:val="en-US"/>
        </w:rPr>
        <w:t>. It does so</w:t>
      </w:r>
      <w:r w:rsidR="00013FD0" w:rsidRPr="00377F9B">
        <w:rPr>
          <w:lang w:val="en-US"/>
        </w:rPr>
        <w:t xml:space="preserve"> </w:t>
      </w:r>
      <w:r w:rsidR="000D2F45" w:rsidRPr="00377F9B">
        <w:rPr>
          <w:lang w:val="en-US"/>
        </w:rPr>
        <w:t>inter alia by</w:t>
      </w:r>
      <w:r w:rsidR="00507DDD" w:rsidRPr="00377F9B">
        <w:rPr>
          <w:lang w:val="en-US"/>
        </w:rPr>
        <w:t xml:space="preserve"> </w:t>
      </w:r>
      <w:r w:rsidR="00013FD0" w:rsidRPr="00377F9B">
        <w:rPr>
          <w:lang w:val="en-US"/>
        </w:rPr>
        <w:t>extorting</w:t>
      </w:r>
      <w:r w:rsidR="00191C77">
        <w:rPr>
          <w:lang w:val="en-US"/>
        </w:rPr>
        <w:t xml:space="preserve"> cooperation from IT companies</w:t>
      </w:r>
      <w:r w:rsidR="00013FD0" w:rsidRPr="00377F9B">
        <w:rPr>
          <w:lang w:val="en-US"/>
        </w:rPr>
        <w:t xml:space="preserve"> such as Google, Apple, Facebook, Mic</w:t>
      </w:r>
      <w:r w:rsidR="000D2F45" w:rsidRPr="00377F9B">
        <w:rPr>
          <w:lang w:val="en-US"/>
        </w:rPr>
        <w:t>rosoft;</w:t>
      </w:r>
      <w:r w:rsidR="00013FD0" w:rsidRPr="00377F9B">
        <w:rPr>
          <w:lang w:val="en-US"/>
        </w:rPr>
        <w:t xml:space="preserve"> </w:t>
      </w:r>
      <w:r w:rsidR="00825FAA">
        <w:rPr>
          <w:lang w:val="en-US"/>
        </w:rPr>
        <w:t>perhaps</w:t>
      </w:r>
      <w:r w:rsidR="00013FD0" w:rsidRPr="00377F9B">
        <w:rPr>
          <w:lang w:val="en-US"/>
        </w:rPr>
        <w:t xml:space="preserve"> </w:t>
      </w:r>
      <w:r w:rsidR="000D2F45" w:rsidRPr="00377F9B">
        <w:rPr>
          <w:lang w:val="en-US"/>
        </w:rPr>
        <w:t xml:space="preserve">even </w:t>
      </w:r>
      <w:r w:rsidR="00013FD0" w:rsidRPr="00377F9B">
        <w:rPr>
          <w:lang w:val="en-US"/>
        </w:rPr>
        <w:t xml:space="preserve">outside the USA by tapping into underwater </w:t>
      </w:r>
      <w:r w:rsidR="00507DDD" w:rsidRPr="00377F9B">
        <w:rPr>
          <w:lang w:val="en-US"/>
        </w:rPr>
        <w:t>glass</w:t>
      </w:r>
      <w:r w:rsidR="00013FD0" w:rsidRPr="00377F9B">
        <w:rPr>
          <w:lang w:val="en-US"/>
        </w:rPr>
        <w:t xml:space="preserve"> fiber cor</w:t>
      </w:r>
      <w:r w:rsidR="00507DDD" w:rsidRPr="00377F9B">
        <w:rPr>
          <w:lang w:val="en-US"/>
        </w:rPr>
        <w:t>d</w:t>
      </w:r>
      <w:r w:rsidR="00013FD0" w:rsidRPr="00377F9B">
        <w:rPr>
          <w:lang w:val="en-US"/>
        </w:rPr>
        <w:t xml:space="preserve">s and/or </w:t>
      </w:r>
      <w:r w:rsidR="00507DDD" w:rsidRPr="00377F9B">
        <w:rPr>
          <w:lang w:val="en-US"/>
        </w:rPr>
        <w:t>illegal</w:t>
      </w:r>
      <w:r w:rsidR="00013FD0" w:rsidRPr="00377F9B">
        <w:rPr>
          <w:lang w:val="en-US"/>
        </w:rPr>
        <w:t xml:space="preserve"> breach of IT interfaces. </w:t>
      </w:r>
      <w:r w:rsidR="00825FAA">
        <w:rPr>
          <w:lang w:val="en-US"/>
        </w:rPr>
        <w:t>T</w:t>
      </w:r>
      <w:r w:rsidR="00013FD0" w:rsidRPr="00377F9B">
        <w:rPr>
          <w:lang w:val="en-US"/>
        </w:rPr>
        <w:t>o date, it is not clear wh</w:t>
      </w:r>
      <w:r w:rsidR="00507DDD" w:rsidRPr="00377F9B">
        <w:rPr>
          <w:lang w:val="en-US"/>
        </w:rPr>
        <w:t>i</w:t>
      </w:r>
      <w:r w:rsidR="00013FD0" w:rsidRPr="00377F9B">
        <w:rPr>
          <w:lang w:val="en-US"/>
        </w:rPr>
        <w:t>ch kind of data (</w:t>
      </w:r>
      <w:proofErr w:type="gramStart"/>
      <w:r w:rsidR="00013FD0" w:rsidRPr="00377F9B">
        <w:rPr>
          <w:lang w:val="en-US"/>
        </w:rPr>
        <w:t>meta</w:t>
      </w:r>
      <w:proofErr w:type="gramEnd"/>
      <w:r w:rsidR="00013FD0" w:rsidRPr="00377F9B">
        <w:rPr>
          <w:lang w:val="en-US"/>
        </w:rPr>
        <w:t xml:space="preserve"> data or data contents) were </w:t>
      </w:r>
      <w:r w:rsidR="00F47B77" w:rsidRPr="00377F9B">
        <w:rPr>
          <w:lang w:val="en-US"/>
        </w:rPr>
        <w:t xml:space="preserve">and are </w:t>
      </w:r>
      <w:r w:rsidR="00013FD0" w:rsidRPr="00377F9B">
        <w:rPr>
          <w:lang w:val="en-US"/>
        </w:rPr>
        <w:t>screened, saved and analyzed</w:t>
      </w:r>
      <w:r w:rsidR="00F47B77" w:rsidRPr="00377F9B">
        <w:rPr>
          <w:lang w:val="en-US"/>
        </w:rPr>
        <w:t>.</w:t>
      </w:r>
    </w:p>
    <w:p w:rsidR="00013FD0" w:rsidRPr="00377F9B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b) </w:t>
      </w:r>
      <w:r w:rsidR="00F54F41" w:rsidRPr="00377F9B">
        <w:rPr>
          <w:lang w:val="en-US"/>
        </w:rPr>
        <w:t>James R. Clapper, since 2010 Director of National Intelligence (USA) was caught lying by whis</w:t>
      </w:r>
      <w:r w:rsidR="007368F1">
        <w:rPr>
          <w:lang w:val="en-US"/>
        </w:rPr>
        <w:t>tleblower Edward Snowden when Clapper</w:t>
      </w:r>
      <w:r w:rsidR="00F54F41" w:rsidRPr="00377F9B">
        <w:rPr>
          <w:lang w:val="en-US"/>
        </w:rPr>
        <w:t xml:space="preserve"> sai</w:t>
      </w:r>
      <w:r w:rsidR="007368F1">
        <w:rPr>
          <w:lang w:val="en-US"/>
        </w:rPr>
        <w:t>d that there was no retention of data of</w:t>
      </w:r>
      <w:r w:rsidR="00F54F41" w:rsidRPr="00377F9B">
        <w:rPr>
          <w:lang w:val="en-US"/>
        </w:rPr>
        <w:t xml:space="preserve"> US citizens b</w:t>
      </w:r>
      <w:r w:rsidR="007368F1">
        <w:rPr>
          <w:lang w:val="en-US"/>
        </w:rPr>
        <w:t xml:space="preserve">y the NSA in a </w:t>
      </w:r>
      <w:r w:rsidR="00F54F41" w:rsidRPr="00377F9B">
        <w:rPr>
          <w:lang w:val="en-US"/>
        </w:rPr>
        <w:t>congressional hearing on March 12, 2013.</w:t>
      </w:r>
    </w:p>
    <w:p w:rsidR="00F54F41" w:rsidRPr="00377F9B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c) </w:t>
      </w:r>
      <w:r w:rsidR="00F54F41" w:rsidRPr="00377F9B">
        <w:rPr>
          <w:lang w:val="en-US"/>
        </w:rPr>
        <w:t>The British intelligence service GCHQ (Government Communication Headquarter</w:t>
      </w:r>
      <w:r w:rsidR="007368F1">
        <w:rPr>
          <w:lang w:val="en-US"/>
        </w:rPr>
        <w:t>s) apparently</w:t>
      </w:r>
      <w:r w:rsidR="00F54F41" w:rsidRPr="00377F9B">
        <w:rPr>
          <w:lang w:val="en-US"/>
        </w:rPr>
        <w:t xml:space="preserve"> taps without grounds </w:t>
      </w:r>
      <w:r w:rsidR="00701CF4">
        <w:rPr>
          <w:lang w:val="en-US"/>
        </w:rPr>
        <w:t>for suspicion</w:t>
      </w:r>
      <w:r w:rsidR="00F54F41" w:rsidRPr="00377F9B">
        <w:rPr>
          <w:lang w:val="en-US"/>
        </w:rPr>
        <w:t xml:space="preserve"> into connections of underwater </w:t>
      </w:r>
      <w:r w:rsidR="00507DDD" w:rsidRPr="00377F9B">
        <w:rPr>
          <w:lang w:val="en-US"/>
        </w:rPr>
        <w:t>glass</w:t>
      </w:r>
      <w:r w:rsidR="00F54F41" w:rsidRPr="00377F9B">
        <w:rPr>
          <w:lang w:val="en-US"/>
        </w:rPr>
        <w:t xml:space="preserve"> fiber cords landing in the United </w:t>
      </w:r>
      <w:r w:rsidR="00F54F41" w:rsidRPr="00377F9B">
        <w:rPr>
          <w:lang w:val="en-US"/>
        </w:rPr>
        <w:lastRenderedPageBreak/>
        <w:t xml:space="preserve">Kingdom to save and analyze the entire </w:t>
      </w:r>
      <w:r w:rsidR="00507DDD" w:rsidRPr="00377F9B">
        <w:rPr>
          <w:lang w:val="en-US"/>
        </w:rPr>
        <w:t>telephone</w:t>
      </w:r>
      <w:r w:rsidR="00F54F41" w:rsidRPr="00377F9B">
        <w:rPr>
          <w:lang w:val="en-US"/>
        </w:rPr>
        <w:t xml:space="preserve"> and internet traffic</w:t>
      </w:r>
      <w:r w:rsidR="000D2F45" w:rsidRPr="00377F9B">
        <w:rPr>
          <w:lang w:val="en-US"/>
        </w:rPr>
        <w:t xml:space="preserve"> </w:t>
      </w:r>
      <w:r w:rsidR="00F54F41" w:rsidRPr="00377F9B">
        <w:rPr>
          <w:lang w:val="en-US"/>
        </w:rPr>
        <w:t>(meta data</w:t>
      </w:r>
      <w:r w:rsidR="000D2F45" w:rsidRPr="00377F9B">
        <w:rPr>
          <w:lang w:val="en-US"/>
        </w:rPr>
        <w:t xml:space="preserve"> and </w:t>
      </w:r>
      <w:r w:rsidR="007368F1">
        <w:rPr>
          <w:lang w:val="en-US"/>
        </w:rPr>
        <w:t>data contents) with top performance IT</w:t>
      </w:r>
      <w:r w:rsidR="000D2F45" w:rsidRPr="00377F9B">
        <w:rPr>
          <w:lang w:val="en-US"/>
        </w:rPr>
        <w:t xml:space="preserve"> programs</w:t>
      </w:r>
      <w:r w:rsidR="007368F1">
        <w:rPr>
          <w:lang w:val="en-US"/>
        </w:rPr>
        <w:t xml:space="preserve"> too</w:t>
      </w:r>
      <w:r w:rsidR="000D2F45" w:rsidRPr="00377F9B">
        <w:rPr>
          <w:lang w:val="en-US"/>
        </w:rPr>
        <w:t>.</w:t>
      </w:r>
    </w:p>
    <w:p w:rsidR="00F54F41" w:rsidRPr="00377F9B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d) </w:t>
      </w:r>
      <w:r w:rsidR="00F54F41" w:rsidRPr="00377F9B">
        <w:rPr>
          <w:lang w:val="en-US"/>
        </w:rPr>
        <w:t xml:space="preserve">The foreign intelligence services of NSA (USA), GCQH (UK) as well as from </w:t>
      </w:r>
      <w:r w:rsidR="00507DDD" w:rsidRPr="00377F9B">
        <w:rPr>
          <w:lang w:val="en-US"/>
        </w:rPr>
        <w:t>Canada</w:t>
      </w:r>
      <w:r w:rsidR="00F54F41" w:rsidRPr="00377F9B">
        <w:rPr>
          <w:lang w:val="en-US"/>
        </w:rPr>
        <w:t xml:space="preserve">, Australia and New Zealand </w:t>
      </w:r>
      <w:r w:rsidR="00507DDD" w:rsidRPr="00377F9B">
        <w:rPr>
          <w:lang w:val="en-US"/>
        </w:rPr>
        <w:t>exchange</w:t>
      </w:r>
      <w:r w:rsidR="00F54F41" w:rsidRPr="00377F9B">
        <w:rPr>
          <w:lang w:val="en-US"/>
        </w:rPr>
        <w:t xml:space="preserve"> data compil</w:t>
      </w:r>
      <w:r w:rsidR="00F22BAA">
        <w:rPr>
          <w:lang w:val="en-US"/>
        </w:rPr>
        <w:t>ed by the surve</w:t>
      </w:r>
      <w:r w:rsidR="00F5311A">
        <w:rPr>
          <w:lang w:val="en-US"/>
        </w:rPr>
        <w:t>i</w:t>
      </w:r>
      <w:r w:rsidR="00F22BAA">
        <w:rPr>
          <w:lang w:val="en-US"/>
        </w:rPr>
        <w:t>ll</w:t>
      </w:r>
      <w:r w:rsidR="00F5311A">
        <w:rPr>
          <w:lang w:val="en-US"/>
        </w:rPr>
        <w:t>ance</w:t>
      </w:r>
      <w:r w:rsidR="00F54F41" w:rsidRPr="00377F9B">
        <w:rPr>
          <w:lang w:val="en-US"/>
        </w:rPr>
        <w:t xml:space="preserve"> programs on national and foreign citizens; by doing this</w:t>
      </w:r>
      <w:r w:rsidR="000D2F45" w:rsidRPr="00377F9B">
        <w:rPr>
          <w:lang w:val="en-US"/>
        </w:rPr>
        <w:t>,</w:t>
      </w:r>
      <w:r w:rsidR="00F54F41" w:rsidRPr="00377F9B">
        <w:rPr>
          <w:lang w:val="en-US"/>
        </w:rPr>
        <w:t xml:space="preserve"> the respective </w:t>
      </w:r>
      <w:r w:rsidR="00507DDD" w:rsidRPr="00377F9B">
        <w:rPr>
          <w:lang w:val="en-US"/>
        </w:rPr>
        <w:t>foreign</w:t>
      </w:r>
      <w:r w:rsidR="00F54F41" w:rsidRPr="00377F9B">
        <w:rPr>
          <w:lang w:val="en-US"/>
        </w:rPr>
        <w:t xml:space="preserve"> intelligence services</w:t>
      </w:r>
      <w:r w:rsidR="007368F1">
        <w:rPr>
          <w:lang w:val="en-US"/>
        </w:rPr>
        <w:t xml:space="preserve"> de facto</w:t>
      </w:r>
      <w:r w:rsidR="00F54F41" w:rsidRPr="00377F9B">
        <w:rPr>
          <w:lang w:val="en-US"/>
        </w:rPr>
        <w:t xml:space="preserve"> circumvent and violate</w:t>
      </w:r>
      <w:r w:rsidR="000D2F45" w:rsidRPr="00377F9B">
        <w:rPr>
          <w:lang w:val="en-US"/>
        </w:rPr>
        <w:t xml:space="preserve"> the</w:t>
      </w:r>
      <w:r w:rsidR="007368F1">
        <w:rPr>
          <w:lang w:val="en-US"/>
        </w:rPr>
        <w:t xml:space="preserve"> existing bans on domestic </w:t>
      </w:r>
      <w:r w:rsidR="00F54F41" w:rsidRPr="00377F9B">
        <w:rPr>
          <w:lang w:val="en-US"/>
        </w:rPr>
        <w:t>spying.</w:t>
      </w:r>
    </w:p>
    <w:p w:rsidR="00F54F41" w:rsidRPr="00377F9B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e) </w:t>
      </w:r>
      <w:r w:rsidR="007368F1">
        <w:rPr>
          <w:lang w:val="en-US"/>
        </w:rPr>
        <w:t>It has been reported</w:t>
      </w:r>
      <w:r w:rsidR="00963F22" w:rsidRPr="00377F9B">
        <w:rPr>
          <w:lang w:val="en-US"/>
        </w:rPr>
        <w:t xml:space="preserve"> that offices of the European Union in Washington, New York and Brussels have been bugged by the NSA and/or GCHQ especially to spy on decision make</w:t>
      </w:r>
      <w:r w:rsidR="007368F1">
        <w:rPr>
          <w:lang w:val="en-US"/>
        </w:rPr>
        <w:t>r</w:t>
      </w:r>
      <w:r w:rsidR="00963F22" w:rsidRPr="00377F9B">
        <w:rPr>
          <w:lang w:val="en-US"/>
        </w:rPr>
        <w:t xml:space="preserve">s from EU-states. The same happened at the G20 summit in 2009, when NSA or GCHQ spied on high ranking </w:t>
      </w:r>
      <w:r w:rsidR="00507DDD" w:rsidRPr="00377F9B">
        <w:rPr>
          <w:lang w:val="en-US"/>
        </w:rPr>
        <w:t>politicians</w:t>
      </w:r>
      <w:r w:rsidR="00963F22" w:rsidRPr="00377F9B">
        <w:rPr>
          <w:lang w:val="en-US"/>
        </w:rPr>
        <w:t xml:space="preserve"> and their entourage </w:t>
      </w:r>
      <w:r w:rsidR="000D2F45" w:rsidRPr="00377F9B">
        <w:rPr>
          <w:lang w:val="en-US"/>
        </w:rPr>
        <w:t>in</w:t>
      </w:r>
      <w:r w:rsidR="00963F22" w:rsidRPr="00377F9B">
        <w:rPr>
          <w:lang w:val="en-US"/>
        </w:rPr>
        <w:t xml:space="preserve"> violati</w:t>
      </w:r>
      <w:r w:rsidR="000D2F45" w:rsidRPr="00377F9B">
        <w:rPr>
          <w:lang w:val="en-US"/>
        </w:rPr>
        <w:t>on of</w:t>
      </w:r>
      <w:r w:rsidR="00963F22" w:rsidRPr="00377F9B">
        <w:rPr>
          <w:lang w:val="en-US"/>
        </w:rPr>
        <w:t xml:space="preserve"> existing international law.</w:t>
      </w:r>
    </w:p>
    <w:p w:rsidR="00963F22" w:rsidRDefault="00377F9B" w:rsidP="00377F9B">
      <w:pPr>
        <w:spacing w:line="240" w:lineRule="auto"/>
        <w:rPr>
          <w:lang w:val="en-US"/>
        </w:rPr>
      </w:pPr>
      <w:r>
        <w:rPr>
          <w:lang w:val="en-US"/>
        </w:rPr>
        <w:t xml:space="preserve">f) </w:t>
      </w:r>
      <w:r w:rsidR="00F47B77" w:rsidRPr="00377F9B">
        <w:rPr>
          <w:lang w:val="en-US"/>
        </w:rPr>
        <w:t xml:space="preserve">It has to be clarified </w:t>
      </w:r>
      <w:r w:rsidR="00F905F0">
        <w:rPr>
          <w:lang w:val="en-US"/>
        </w:rPr>
        <w:t>whether unit</w:t>
      </w:r>
      <w:r w:rsidR="000D2F45" w:rsidRPr="00377F9B">
        <w:rPr>
          <w:lang w:val="en-US"/>
        </w:rPr>
        <w:t>s</w:t>
      </w:r>
      <w:r w:rsidR="00963F22" w:rsidRPr="00377F9B">
        <w:rPr>
          <w:lang w:val="en-US"/>
        </w:rPr>
        <w:t xml:space="preserve"> of the German intelligence services have teamed up with the NSA under the revealed tapping practices, as Snowden claims. </w:t>
      </w:r>
      <w:r w:rsidR="00F47B77" w:rsidRPr="00377F9B">
        <w:rPr>
          <w:lang w:val="en-US"/>
        </w:rPr>
        <w:t xml:space="preserve">To what extent are the German </w:t>
      </w:r>
      <w:r w:rsidR="00F905F0">
        <w:rPr>
          <w:lang w:val="en-US"/>
        </w:rPr>
        <w:t>Federal Intelligence Service (</w:t>
      </w:r>
      <w:proofErr w:type="spellStart"/>
      <w:r w:rsidR="00F47B77" w:rsidRPr="00377F9B">
        <w:rPr>
          <w:lang w:val="en-US"/>
        </w:rPr>
        <w:t>Bundesnachrichtendienst</w:t>
      </w:r>
      <w:proofErr w:type="spellEnd"/>
      <w:r w:rsidR="00F905F0">
        <w:rPr>
          <w:lang w:val="en-US"/>
        </w:rPr>
        <w:t>)</w:t>
      </w:r>
      <w:r w:rsidR="00F47B77" w:rsidRPr="00377F9B">
        <w:rPr>
          <w:lang w:val="en-US"/>
        </w:rPr>
        <w:t xml:space="preserve"> and</w:t>
      </w:r>
      <w:r w:rsidR="00F905F0">
        <w:rPr>
          <w:lang w:val="en-US"/>
        </w:rPr>
        <w:t xml:space="preserve"> the German Domestic Intelligence Service</w:t>
      </w:r>
      <w:r w:rsidR="00F47B77" w:rsidRPr="00377F9B">
        <w:rPr>
          <w:lang w:val="en-US"/>
        </w:rPr>
        <w:t xml:space="preserve"> </w:t>
      </w:r>
      <w:r w:rsidR="00F905F0">
        <w:rPr>
          <w:lang w:val="en-US"/>
        </w:rPr>
        <w:t>(</w:t>
      </w:r>
      <w:proofErr w:type="spellStart"/>
      <w:r w:rsidR="00F47B77" w:rsidRPr="00377F9B">
        <w:rPr>
          <w:lang w:val="en-US"/>
        </w:rPr>
        <w:t>Verfassungsschutz</w:t>
      </w:r>
      <w:proofErr w:type="spellEnd"/>
      <w:r w:rsidR="00F905F0">
        <w:rPr>
          <w:lang w:val="en-US"/>
        </w:rPr>
        <w:t>) participating</w:t>
      </w:r>
      <w:r w:rsidR="00F47B77" w:rsidRPr="00377F9B">
        <w:rPr>
          <w:lang w:val="en-US"/>
        </w:rPr>
        <w:t xml:space="preserve"> in, for instance, gathering, analyzing and exchanging protected data by using the analyzing program </w:t>
      </w:r>
      <w:proofErr w:type="spellStart"/>
      <w:r w:rsidR="00F47B77" w:rsidRPr="00377F9B">
        <w:rPr>
          <w:lang w:val="en-US"/>
        </w:rPr>
        <w:t>XKeyscore</w:t>
      </w:r>
      <w:proofErr w:type="spellEnd"/>
      <w:r w:rsidR="00F47B77" w:rsidRPr="00377F9B">
        <w:rPr>
          <w:lang w:val="en-US"/>
        </w:rPr>
        <w:t xml:space="preserve">? The public has a right to know </w:t>
      </w:r>
      <w:r w:rsidR="00825FAA">
        <w:rPr>
          <w:lang w:val="en-US"/>
        </w:rPr>
        <w:t xml:space="preserve">what </w:t>
      </w:r>
      <w:r w:rsidR="00F47B77" w:rsidRPr="00377F9B">
        <w:rPr>
          <w:lang w:val="en-US"/>
        </w:rPr>
        <w:t xml:space="preserve">role the </w:t>
      </w:r>
      <w:r w:rsidR="00F905F0">
        <w:rPr>
          <w:lang w:val="en-US"/>
        </w:rPr>
        <w:t>Federal Office for Information Security (</w:t>
      </w:r>
      <w:proofErr w:type="spellStart"/>
      <w:r w:rsidR="00F47B77" w:rsidRPr="00377F9B">
        <w:rPr>
          <w:lang w:val="en-US"/>
        </w:rPr>
        <w:t>Bundesamt</w:t>
      </w:r>
      <w:proofErr w:type="spellEnd"/>
      <w:r w:rsidR="00F47B77" w:rsidRPr="00377F9B">
        <w:rPr>
          <w:lang w:val="en-US"/>
        </w:rPr>
        <w:t xml:space="preserve"> für die </w:t>
      </w:r>
      <w:proofErr w:type="spellStart"/>
      <w:r w:rsidR="00F47B77" w:rsidRPr="00377F9B">
        <w:rPr>
          <w:lang w:val="en-US"/>
        </w:rPr>
        <w:t>Sicherheit</w:t>
      </w:r>
      <w:proofErr w:type="spellEnd"/>
      <w:r w:rsidR="00F47B77" w:rsidRPr="00377F9B">
        <w:rPr>
          <w:lang w:val="en-US"/>
        </w:rPr>
        <w:t xml:space="preserve"> in der </w:t>
      </w:r>
      <w:proofErr w:type="spellStart"/>
      <w:r w:rsidR="00F47B77" w:rsidRPr="00377F9B">
        <w:rPr>
          <w:lang w:val="en-US"/>
        </w:rPr>
        <w:t>Informationstechnik</w:t>
      </w:r>
      <w:proofErr w:type="spellEnd"/>
      <w:r w:rsidR="00F905F0">
        <w:rPr>
          <w:lang w:val="en-US"/>
        </w:rPr>
        <w:t>) plays in these instanc</w:t>
      </w:r>
      <w:r w:rsidR="00F47B77" w:rsidRPr="00377F9B">
        <w:rPr>
          <w:lang w:val="en-US"/>
        </w:rPr>
        <w:t xml:space="preserve">es. The agency, located in Frankfurt, </w:t>
      </w:r>
      <w:r w:rsidR="006B14EB" w:rsidRPr="00377F9B">
        <w:rPr>
          <w:lang w:val="en-US"/>
        </w:rPr>
        <w:t xml:space="preserve">is said to be a key partner for the NSA in Germany. </w:t>
      </w:r>
      <w:r w:rsidR="00963F22" w:rsidRPr="00377F9B">
        <w:rPr>
          <w:lang w:val="en-US"/>
        </w:rPr>
        <w:t xml:space="preserve">Another US whistleblower, former NSA employee Thomas Drake, </w:t>
      </w:r>
      <w:r w:rsidR="000D2F45" w:rsidRPr="00377F9B">
        <w:rPr>
          <w:lang w:val="en-US"/>
        </w:rPr>
        <w:t xml:space="preserve">recently </w:t>
      </w:r>
      <w:r w:rsidR="00963F22" w:rsidRPr="00377F9B">
        <w:rPr>
          <w:lang w:val="en-US"/>
        </w:rPr>
        <w:t>supported Snowden</w:t>
      </w:r>
      <w:r w:rsidR="00507DDD" w:rsidRPr="00377F9B">
        <w:rPr>
          <w:lang w:val="en-US"/>
        </w:rPr>
        <w:t>’</w:t>
      </w:r>
      <w:r w:rsidR="00963F22" w:rsidRPr="00377F9B">
        <w:rPr>
          <w:lang w:val="en-US"/>
        </w:rPr>
        <w:t>s verdict: “German</w:t>
      </w:r>
      <w:r w:rsidR="00F905F0">
        <w:rPr>
          <w:lang w:val="en-US"/>
        </w:rPr>
        <w:t>y is regarded as a third party</w:t>
      </w:r>
      <w:r w:rsidR="00963F22" w:rsidRPr="00377F9B">
        <w:rPr>
          <w:lang w:val="en-US"/>
        </w:rPr>
        <w:t>. But</w:t>
      </w:r>
      <w:r w:rsidR="00507DDD" w:rsidRPr="00377F9B">
        <w:rPr>
          <w:lang w:val="en-US"/>
        </w:rPr>
        <w:t xml:space="preserve"> t</w:t>
      </w:r>
      <w:r w:rsidR="00F905F0">
        <w:rPr>
          <w:lang w:val="en-US"/>
        </w:rPr>
        <w:t xml:space="preserve">he NSA has </w:t>
      </w:r>
      <w:r w:rsidR="00825FAA">
        <w:rPr>
          <w:lang w:val="en-US"/>
        </w:rPr>
        <w:t xml:space="preserve">had </w:t>
      </w:r>
      <w:r w:rsidR="00F905F0">
        <w:rPr>
          <w:lang w:val="en-US"/>
        </w:rPr>
        <w:t>confidential</w:t>
      </w:r>
      <w:r w:rsidR="00507DDD" w:rsidRPr="00377F9B">
        <w:rPr>
          <w:lang w:val="en-US"/>
        </w:rPr>
        <w:t xml:space="preserve"> agree</w:t>
      </w:r>
      <w:r w:rsidR="00963F22" w:rsidRPr="00377F9B">
        <w:rPr>
          <w:lang w:val="en-US"/>
        </w:rPr>
        <w:t>ments with the BND</w:t>
      </w:r>
      <w:r w:rsidR="00F905F0">
        <w:rPr>
          <w:lang w:val="en-US"/>
        </w:rPr>
        <w:t xml:space="preserve"> for years</w:t>
      </w:r>
      <w:r w:rsidR="00963F22" w:rsidRPr="00377F9B">
        <w:rPr>
          <w:lang w:val="en-US"/>
        </w:rPr>
        <w:t>. And the BND has its own agreements with different telecommunication c</w:t>
      </w:r>
      <w:r w:rsidR="00F22BAA">
        <w:rPr>
          <w:lang w:val="en-US"/>
        </w:rPr>
        <w:t>orporations</w:t>
      </w:r>
      <w:r w:rsidR="000D2F45" w:rsidRPr="00377F9B">
        <w:rPr>
          <w:lang w:val="en-US"/>
        </w:rPr>
        <w:t>” (TAZ, 07/18/2013)</w:t>
      </w:r>
      <w:r w:rsidR="00F22BAA">
        <w:rPr>
          <w:lang w:val="en-US"/>
        </w:rPr>
        <w:t>.</w:t>
      </w:r>
    </w:p>
    <w:p w:rsidR="00377F9B" w:rsidRPr="00377F9B" w:rsidRDefault="00377F9B" w:rsidP="00377F9B">
      <w:pPr>
        <w:spacing w:line="240" w:lineRule="auto"/>
        <w:rPr>
          <w:lang w:val="en-US"/>
        </w:rPr>
      </w:pPr>
    </w:p>
    <w:p w:rsidR="00963F22" w:rsidRPr="001D1092" w:rsidRDefault="00963F22" w:rsidP="001D1092">
      <w:pPr>
        <w:spacing w:line="240" w:lineRule="auto"/>
        <w:rPr>
          <w:u w:val="single"/>
          <w:lang w:val="en-US"/>
        </w:rPr>
      </w:pPr>
      <w:r w:rsidRPr="001D1092">
        <w:rPr>
          <w:u w:val="single"/>
          <w:lang w:val="en-US"/>
        </w:rPr>
        <w:t xml:space="preserve">2. </w:t>
      </w:r>
      <w:r w:rsidR="000D2F45" w:rsidRPr="001D1092">
        <w:rPr>
          <w:u w:val="single"/>
          <w:lang w:val="en-US"/>
        </w:rPr>
        <w:t>Existing evidence</w:t>
      </w:r>
    </w:p>
    <w:p w:rsidR="006B14EB" w:rsidRDefault="00963F22" w:rsidP="006B14EB">
      <w:pPr>
        <w:spacing w:line="240" w:lineRule="auto"/>
        <w:rPr>
          <w:lang w:val="en-US"/>
        </w:rPr>
      </w:pPr>
      <w:r>
        <w:rPr>
          <w:lang w:val="en-US"/>
        </w:rPr>
        <w:t>a) The intensive global US manhunt for whistleblower Snowden</w:t>
      </w:r>
      <w:r w:rsidR="000D2F45">
        <w:rPr>
          <w:lang w:val="en-US"/>
        </w:rPr>
        <w:t>, condemning him as</w:t>
      </w:r>
      <w:r>
        <w:rPr>
          <w:lang w:val="en-US"/>
        </w:rPr>
        <w:t xml:space="preserve"> a “highly criminal traitor”</w:t>
      </w:r>
      <w:r w:rsidR="000D2F45">
        <w:rPr>
          <w:lang w:val="en-US"/>
        </w:rPr>
        <w:t>,</w:t>
      </w:r>
      <w:r>
        <w:rPr>
          <w:lang w:val="en-US"/>
        </w:rPr>
        <w:t xml:space="preserve"> with all its accompanying s</w:t>
      </w:r>
      <w:r w:rsidR="00507DDD">
        <w:rPr>
          <w:lang w:val="en-US"/>
        </w:rPr>
        <w:t>ide effects (massive warnings to</w:t>
      </w:r>
      <w:r>
        <w:rPr>
          <w:lang w:val="en-US"/>
        </w:rPr>
        <w:t xml:space="preserve"> states </w:t>
      </w:r>
      <w:r w:rsidR="000D2F45">
        <w:rPr>
          <w:lang w:val="en-US"/>
        </w:rPr>
        <w:t xml:space="preserve">potentially </w:t>
      </w:r>
      <w:r>
        <w:rPr>
          <w:lang w:val="en-US"/>
        </w:rPr>
        <w:t>granting asylum; calls for extradition; pressures applied to states to deny over</w:t>
      </w:r>
      <w:r w:rsidR="000D2F45">
        <w:rPr>
          <w:lang w:val="en-US"/>
        </w:rPr>
        <w:t>-</w:t>
      </w:r>
      <w:r>
        <w:rPr>
          <w:lang w:val="en-US"/>
        </w:rPr>
        <w:t>flight rights;</w:t>
      </w:r>
      <w:r w:rsidR="00507DDD">
        <w:rPr>
          <w:lang w:val="en-US"/>
        </w:rPr>
        <w:t xml:space="preserve"> </w:t>
      </w:r>
      <w:r>
        <w:rPr>
          <w:lang w:val="en-US"/>
        </w:rPr>
        <w:t xml:space="preserve">thereby forcing an emergency landing of the Bolivian </w:t>
      </w:r>
      <w:r w:rsidR="000D2F45">
        <w:rPr>
          <w:lang w:val="en-US"/>
        </w:rPr>
        <w:t>P</w:t>
      </w:r>
      <w:r>
        <w:rPr>
          <w:lang w:val="en-US"/>
        </w:rPr>
        <w:t xml:space="preserve">resident Morales) and </w:t>
      </w:r>
      <w:r w:rsidR="00825FAA">
        <w:rPr>
          <w:lang w:val="en-US"/>
        </w:rPr>
        <w:t xml:space="preserve">justifications offered by </w:t>
      </w:r>
      <w:r>
        <w:rPr>
          <w:lang w:val="en-US"/>
        </w:rPr>
        <w:t>US</w:t>
      </w:r>
      <w:r w:rsidR="00825FAA">
        <w:rPr>
          <w:lang w:val="en-US"/>
        </w:rPr>
        <w:t xml:space="preserve"> </w:t>
      </w:r>
      <w:r>
        <w:rPr>
          <w:lang w:val="en-US"/>
        </w:rPr>
        <w:t xml:space="preserve">President Obama can only be understood as </w:t>
      </w:r>
      <w:r w:rsidR="00825FAA">
        <w:rPr>
          <w:lang w:val="en-US"/>
        </w:rPr>
        <w:t xml:space="preserve">showing that </w:t>
      </w:r>
      <w:r>
        <w:rPr>
          <w:lang w:val="en-US"/>
        </w:rPr>
        <w:t xml:space="preserve">Snowden </w:t>
      </w:r>
      <w:r w:rsidR="005656B8">
        <w:rPr>
          <w:lang w:val="en-US"/>
        </w:rPr>
        <w:t>revealed sensitive and, for the US government, embarrassing truths.</w:t>
      </w:r>
    </w:p>
    <w:p w:rsidR="005656B8" w:rsidRDefault="005656B8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b) In the meantime, NSA Director Keith Alexander has </w:t>
      </w:r>
      <w:r w:rsidR="00507DDD">
        <w:rPr>
          <w:lang w:val="en-US"/>
        </w:rPr>
        <w:t>acknowledged</w:t>
      </w:r>
      <w:r>
        <w:rPr>
          <w:lang w:val="en-US"/>
        </w:rPr>
        <w:t xml:space="preserve"> in the discussion </w:t>
      </w:r>
      <w:r w:rsidR="001C4398">
        <w:rPr>
          <w:lang w:val="en-US"/>
        </w:rPr>
        <w:t>about</w:t>
      </w:r>
      <w:r>
        <w:rPr>
          <w:lang w:val="en-US"/>
        </w:rPr>
        <w:t xml:space="preserve"> the collaboration with German services that: “We do not tell them everything we do or how we do i</w:t>
      </w:r>
      <w:r w:rsidR="00F22BAA">
        <w:rPr>
          <w:lang w:val="en-US"/>
        </w:rPr>
        <w:t>t. … But now they know it</w:t>
      </w:r>
      <w:r>
        <w:rPr>
          <w:lang w:val="en-US"/>
        </w:rPr>
        <w:t>” (FAZ, 07/20/2013)</w:t>
      </w:r>
      <w:r w:rsidR="00F22BAA">
        <w:rPr>
          <w:lang w:val="en-US"/>
        </w:rPr>
        <w:t>.</w:t>
      </w:r>
    </w:p>
    <w:p w:rsidR="005656B8" w:rsidRDefault="00F22BAA" w:rsidP="001D1092">
      <w:pPr>
        <w:spacing w:line="240" w:lineRule="auto"/>
        <w:rPr>
          <w:lang w:val="en-US"/>
        </w:rPr>
      </w:pPr>
      <w:r>
        <w:rPr>
          <w:lang w:val="en-US"/>
        </w:rPr>
        <w:t>c) Even if</w:t>
      </w:r>
      <w:r w:rsidR="005656B8">
        <w:rPr>
          <w:lang w:val="en-US"/>
        </w:rPr>
        <w:t xml:space="preserve"> the </w:t>
      </w:r>
      <w:r w:rsidR="00507DDD">
        <w:rPr>
          <w:lang w:val="en-US"/>
        </w:rPr>
        <w:t>German</w:t>
      </w:r>
      <w:r w:rsidR="005656B8">
        <w:rPr>
          <w:lang w:val="en-US"/>
        </w:rPr>
        <w:t xml:space="preserve"> federal government and the </w:t>
      </w:r>
      <w:r>
        <w:rPr>
          <w:lang w:val="en-US"/>
        </w:rPr>
        <w:t xml:space="preserve">German </w:t>
      </w:r>
      <w:r w:rsidR="005656B8">
        <w:rPr>
          <w:lang w:val="en-US"/>
        </w:rPr>
        <w:t>authorities in charge have doubt</w:t>
      </w:r>
      <w:r w:rsidR="001C4398">
        <w:rPr>
          <w:lang w:val="en-US"/>
        </w:rPr>
        <w:t>s</w:t>
      </w:r>
      <w:r w:rsidR="005656B8">
        <w:rPr>
          <w:lang w:val="en-US"/>
        </w:rPr>
        <w:t xml:space="preserve"> about the facts or evidence</w:t>
      </w:r>
      <w:r w:rsidR="001C4398">
        <w:rPr>
          <w:lang w:val="en-US"/>
        </w:rPr>
        <w:t>,</w:t>
      </w:r>
      <w:r w:rsidR="005656B8">
        <w:rPr>
          <w:lang w:val="en-US"/>
        </w:rPr>
        <w:t xml:space="preserve"> it is not clear why they do not take all the necessary steps to </w:t>
      </w:r>
      <w:r w:rsidR="001C4398">
        <w:rPr>
          <w:lang w:val="en-US"/>
        </w:rPr>
        <w:t>question</w:t>
      </w:r>
      <w:r w:rsidR="005656B8">
        <w:rPr>
          <w:lang w:val="en-US"/>
        </w:rPr>
        <w:t xml:space="preserve"> Edward J. Snowden </w:t>
      </w:r>
      <w:r w:rsidR="001C4398">
        <w:rPr>
          <w:lang w:val="en-US"/>
        </w:rPr>
        <w:t xml:space="preserve">as a witness </w:t>
      </w:r>
      <w:r>
        <w:rPr>
          <w:lang w:val="en-US"/>
        </w:rPr>
        <w:t xml:space="preserve">by German prosecutors </w:t>
      </w:r>
      <w:r w:rsidR="005656B8">
        <w:rPr>
          <w:lang w:val="en-US"/>
        </w:rPr>
        <w:t>to clear existing d</w:t>
      </w:r>
      <w:r>
        <w:rPr>
          <w:lang w:val="en-US"/>
        </w:rPr>
        <w:t>oubts. Why are they not willing to put him in</w:t>
      </w:r>
      <w:r w:rsidR="005656B8">
        <w:rPr>
          <w:lang w:val="en-US"/>
        </w:rPr>
        <w:t xml:space="preserve"> a wi</w:t>
      </w:r>
      <w:r>
        <w:rPr>
          <w:lang w:val="en-US"/>
        </w:rPr>
        <w:t>tness protection program (as has been done a short while</w:t>
      </w:r>
      <w:r w:rsidR="005656B8">
        <w:rPr>
          <w:lang w:val="en-US"/>
        </w:rPr>
        <w:t xml:space="preserve"> ago with a handler of Swiss banking account data </w:t>
      </w:r>
      <w:r w:rsidR="001C4398">
        <w:rPr>
          <w:lang w:val="en-US"/>
        </w:rPr>
        <w:t>exposing</w:t>
      </w:r>
      <w:r w:rsidR="005656B8">
        <w:rPr>
          <w:lang w:val="en-US"/>
        </w:rPr>
        <w:t xml:space="preserve"> German ta</w:t>
      </w:r>
      <w:r w:rsidR="00507DDD">
        <w:rPr>
          <w:lang w:val="en-US"/>
        </w:rPr>
        <w:t>x</w:t>
      </w:r>
      <w:r w:rsidR="005656B8">
        <w:rPr>
          <w:lang w:val="en-US"/>
        </w:rPr>
        <w:t xml:space="preserve"> criminals)</w:t>
      </w:r>
      <w:r w:rsidR="001C4398">
        <w:rPr>
          <w:lang w:val="en-US"/>
        </w:rPr>
        <w:t>,</w:t>
      </w:r>
      <w:r w:rsidR="005656B8">
        <w:rPr>
          <w:lang w:val="en-US"/>
        </w:rPr>
        <w:t xml:space="preserve"> grant him a safe residence permit status in Germany (e.g. according to § 22 </w:t>
      </w:r>
      <w:proofErr w:type="spellStart"/>
      <w:r w:rsidR="005656B8">
        <w:rPr>
          <w:lang w:val="en-US"/>
        </w:rPr>
        <w:t>AufenthaltG</w:t>
      </w:r>
      <w:proofErr w:type="spellEnd"/>
      <w:r w:rsidR="005656B8">
        <w:rPr>
          <w:lang w:val="en-US"/>
        </w:rPr>
        <w:t>)</w:t>
      </w:r>
      <w:r w:rsidR="001C4398">
        <w:rPr>
          <w:lang w:val="en-US"/>
        </w:rPr>
        <w:t>,</w:t>
      </w:r>
      <w:r w:rsidR="005656B8">
        <w:rPr>
          <w:lang w:val="en-US"/>
        </w:rPr>
        <w:t xml:space="preserve"> and provide adequate protection against extradition so that he can serve as a witness for the necessary</w:t>
      </w:r>
      <w:r w:rsidR="00D23571">
        <w:rPr>
          <w:lang w:val="en-US"/>
        </w:rPr>
        <w:t xml:space="preserve"> investigation </w:t>
      </w:r>
      <w:r w:rsidR="005656B8">
        <w:rPr>
          <w:lang w:val="en-US"/>
        </w:rPr>
        <w:t>here?</w:t>
      </w:r>
    </w:p>
    <w:p w:rsidR="005656B8" w:rsidRDefault="005656B8" w:rsidP="001D1092">
      <w:pPr>
        <w:spacing w:line="240" w:lineRule="auto"/>
        <w:rPr>
          <w:lang w:val="en-US"/>
        </w:rPr>
      </w:pPr>
    </w:p>
    <w:p w:rsidR="005656B8" w:rsidRPr="001D1092" w:rsidRDefault="005656B8" w:rsidP="001D1092">
      <w:pPr>
        <w:pStyle w:val="Listenabsatz"/>
        <w:numPr>
          <w:ilvl w:val="0"/>
          <w:numId w:val="1"/>
        </w:numPr>
        <w:spacing w:line="240" w:lineRule="auto"/>
        <w:rPr>
          <w:b/>
          <w:lang w:val="en-US"/>
        </w:rPr>
      </w:pPr>
      <w:r w:rsidRPr="001D1092">
        <w:rPr>
          <w:b/>
          <w:lang w:val="en-US"/>
        </w:rPr>
        <w:t xml:space="preserve">Alerting the public by </w:t>
      </w:r>
      <w:r w:rsidR="001C4398" w:rsidRPr="001D1092">
        <w:rPr>
          <w:b/>
          <w:lang w:val="en-US"/>
        </w:rPr>
        <w:t>blowing the</w:t>
      </w:r>
      <w:r w:rsidRPr="001D1092">
        <w:rPr>
          <w:b/>
          <w:lang w:val="en-US"/>
        </w:rPr>
        <w:t xml:space="preserve"> whistle (“going outside”)</w:t>
      </w:r>
    </w:p>
    <w:p w:rsidR="005656B8" w:rsidRDefault="005656B8" w:rsidP="001D1092">
      <w:pPr>
        <w:spacing w:line="240" w:lineRule="auto"/>
        <w:rPr>
          <w:lang w:val="en-US"/>
        </w:rPr>
      </w:pPr>
      <w:r>
        <w:rPr>
          <w:lang w:val="en-US"/>
        </w:rPr>
        <w:t>“There are times when it becomes clear how the world really s</w:t>
      </w:r>
      <w:r w:rsidR="000B366B">
        <w:rPr>
          <w:lang w:val="en-US"/>
        </w:rPr>
        <w:t>p</w:t>
      </w:r>
      <w:r>
        <w:rPr>
          <w:lang w:val="en-US"/>
        </w:rPr>
        <w:t>ins, what its true inner law</w:t>
      </w:r>
      <w:r w:rsidR="001C4398">
        <w:rPr>
          <w:lang w:val="en-US"/>
        </w:rPr>
        <w:t>s</w:t>
      </w:r>
      <w:r>
        <w:rPr>
          <w:lang w:val="en-US"/>
        </w:rPr>
        <w:t xml:space="preserve"> are. The curtains fall, and the world suddenly looks differently. Now, we </w:t>
      </w:r>
      <w:r w:rsidR="001C4398">
        <w:rPr>
          <w:lang w:val="en-US"/>
        </w:rPr>
        <w:t>witness</w:t>
      </w:r>
      <w:r>
        <w:rPr>
          <w:lang w:val="en-US"/>
        </w:rPr>
        <w:t xml:space="preserve"> such times</w:t>
      </w:r>
      <w:r w:rsidR="001C4398">
        <w:rPr>
          <w:lang w:val="en-US"/>
        </w:rPr>
        <w:t>,</w:t>
      </w:r>
      <w:r>
        <w:rPr>
          <w:lang w:val="en-US"/>
        </w:rPr>
        <w:t>”</w:t>
      </w:r>
      <w:r w:rsidR="00260EA3">
        <w:rPr>
          <w:lang w:val="en-US"/>
        </w:rPr>
        <w:t xml:space="preserve"> writes the Spiegel on June 8, 2013.</w:t>
      </w:r>
    </w:p>
    <w:p w:rsidR="00260EA3" w:rsidRDefault="000B366B" w:rsidP="001D1092">
      <w:pPr>
        <w:spacing w:line="240" w:lineRule="auto"/>
        <w:rPr>
          <w:lang w:val="en-US"/>
        </w:rPr>
      </w:pPr>
      <w:r>
        <w:rPr>
          <w:lang w:val="en-US"/>
        </w:rPr>
        <w:lastRenderedPageBreak/>
        <w:t>The man who</w:t>
      </w:r>
      <w:r w:rsidR="00F22BAA">
        <w:rPr>
          <w:lang w:val="en-US"/>
        </w:rPr>
        <w:t xml:space="preserve"> tore </w:t>
      </w:r>
      <w:r w:rsidR="00825FAA">
        <w:rPr>
          <w:lang w:val="en-US"/>
        </w:rPr>
        <w:t xml:space="preserve">apart the </w:t>
      </w:r>
      <w:r w:rsidR="00F22BAA">
        <w:rPr>
          <w:lang w:val="en-US"/>
        </w:rPr>
        <w:t>curtains</w:t>
      </w:r>
      <w:r>
        <w:rPr>
          <w:lang w:val="en-US"/>
        </w:rPr>
        <w:t xml:space="preserve"> </w:t>
      </w:r>
      <w:r w:rsidR="001C4398">
        <w:rPr>
          <w:lang w:val="en-US"/>
        </w:rPr>
        <w:t xml:space="preserve">is </w:t>
      </w:r>
      <w:r>
        <w:rPr>
          <w:lang w:val="en-US"/>
        </w:rPr>
        <w:t xml:space="preserve">Edward J. Snowden. Since the beginning of June 2013 he </w:t>
      </w:r>
      <w:r w:rsidR="001C4398">
        <w:rPr>
          <w:lang w:val="en-US"/>
        </w:rPr>
        <w:t xml:space="preserve">has been </w:t>
      </w:r>
      <w:r>
        <w:rPr>
          <w:lang w:val="en-US"/>
        </w:rPr>
        <w:t>provid</w:t>
      </w:r>
      <w:r w:rsidR="001C4398">
        <w:rPr>
          <w:lang w:val="en-US"/>
        </w:rPr>
        <w:t>ing</w:t>
      </w:r>
      <w:r>
        <w:rPr>
          <w:lang w:val="en-US"/>
        </w:rPr>
        <w:t xml:space="preserve"> selected information to the British Guardian, then the Washington Post and the Spiegel and ther</w:t>
      </w:r>
      <w:r w:rsidR="00F22BAA">
        <w:rPr>
          <w:lang w:val="en-US"/>
        </w:rPr>
        <w:t xml:space="preserve">eby to the public. The media </w:t>
      </w:r>
      <w:r w:rsidR="00825FAA">
        <w:rPr>
          <w:lang w:val="en-US"/>
        </w:rPr>
        <w:t xml:space="preserve">has </w:t>
      </w:r>
      <w:r w:rsidR="00F22BAA">
        <w:rPr>
          <w:lang w:val="en-US"/>
        </w:rPr>
        <w:t>report</w:t>
      </w:r>
      <w:r w:rsidR="00825FAA">
        <w:rPr>
          <w:lang w:val="en-US"/>
        </w:rPr>
        <w:t>ed</w:t>
      </w:r>
      <w:r>
        <w:rPr>
          <w:lang w:val="en-US"/>
        </w:rPr>
        <w:t xml:space="preserve"> on the issue since then</w:t>
      </w:r>
      <w:r w:rsidR="00924C48">
        <w:rPr>
          <w:lang w:val="en-US"/>
        </w:rPr>
        <w:t xml:space="preserve">, </w:t>
      </w:r>
      <w:r w:rsidR="00825FAA">
        <w:rPr>
          <w:lang w:val="en-US"/>
        </w:rPr>
        <w:t xml:space="preserve">to </w:t>
      </w:r>
      <w:r w:rsidR="00924C48">
        <w:rPr>
          <w:lang w:val="en-US"/>
        </w:rPr>
        <w:t xml:space="preserve">great public </w:t>
      </w:r>
      <w:r w:rsidR="00825FAA">
        <w:rPr>
          <w:lang w:val="en-US"/>
        </w:rPr>
        <w:t>interest</w:t>
      </w:r>
      <w:r w:rsidR="00924C48">
        <w:rPr>
          <w:lang w:val="en-US"/>
        </w:rPr>
        <w:t>. Moreover</w:t>
      </w:r>
      <w:r w:rsidR="001C4398">
        <w:rPr>
          <w:lang w:val="en-US"/>
        </w:rPr>
        <w:t>,</w:t>
      </w:r>
      <w:r w:rsidR="00F22BAA">
        <w:rPr>
          <w:lang w:val="en-US"/>
        </w:rPr>
        <w:t xml:space="preserve"> he gave a much noticed</w:t>
      </w:r>
      <w:r w:rsidR="00924C48">
        <w:rPr>
          <w:lang w:val="en-US"/>
        </w:rPr>
        <w:t xml:space="preserve"> interview to the Guardian and announced further revelations. This distinguishes his behavior</w:t>
      </w:r>
      <w:r w:rsidR="00F22BAA">
        <w:rPr>
          <w:lang w:val="en-US"/>
        </w:rPr>
        <w:t xml:space="preserve"> aiming at the creation of transparency</w:t>
      </w:r>
      <w:r w:rsidR="00924C48">
        <w:rPr>
          <w:lang w:val="en-US"/>
        </w:rPr>
        <w:t xml:space="preserve"> from traitors and agents wh</w:t>
      </w:r>
      <w:r w:rsidR="001C4398">
        <w:rPr>
          <w:lang w:val="en-US"/>
        </w:rPr>
        <w:t>o</w:t>
      </w:r>
      <w:r w:rsidR="00924C48">
        <w:rPr>
          <w:lang w:val="en-US"/>
        </w:rPr>
        <w:t xml:space="preserve"> are cooperating with </w:t>
      </w:r>
      <w:r w:rsidR="00F22BAA">
        <w:rPr>
          <w:lang w:val="en-US"/>
        </w:rPr>
        <w:t xml:space="preserve">foreign </w:t>
      </w:r>
      <w:r w:rsidR="00924C48">
        <w:rPr>
          <w:lang w:val="en-US"/>
        </w:rPr>
        <w:t xml:space="preserve">intelligence services and </w:t>
      </w:r>
      <w:r w:rsidR="00F22BAA">
        <w:rPr>
          <w:lang w:val="en-US"/>
        </w:rPr>
        <w:t xml:space="preserve">deliberately </w:t>
      </w:r>
      <w:r w:rsidR="00924C48">
        <w:rPr>
          <w:lang w:val="en-US"/>
        </w:rPr>
        <w:t>hide their actions from the public</w:t>
      </w:r>
      <w:r w:rsidR="002733AF">
        <w:rPr>
          <w:lang w:val="en-US"/>
        </w:rPr>
        <w:t>.</w:t>
      </w:r>
    </w:p>
    <w:p w:rsidR="002733AF" w:rsidRDefault="002733AF" w:rsidP="001D1092">
      <w:pPr>
        <w:spacing w:line="240" w:lineRule="auto"/>
        <w:rPr>
          <w:lang w:val="en-US"/>
        </w:rPr>
      </w:pPr>
    </w:p>
    <w:p w:rsidR="002733AF" w:rsidRPr="001D1092" w:rsidRDefault="002733AF" w:rsidP="001D1092">
      <w:pPr>
        <w:pStyle w:val="Listenabsatz"/>
        <w:numPr>
          <w:ilvl w:val="0"/>
          <w:numId w:val="1"/>
        </w:numPr>
        <w:spacing w:line="240" w:lineRule="auto"/>
        <w:rPr>
          <w:b/>
          <w:lang w:val="en-US"/>
        </w:rPr>
      </w:pPr>
      <w:r w:rsidRPr="001D1092">
        <w:rPr>
          <w:b/>
          <w:lang w:val="en-US"/>
        </w:rPr>
        <w:t>Whistleblowing prima</w:t>
      </w:r>
      <w:r w:rsidR="00F22BAA">
        <w:rPr>
          <w:b/>
          <w:lang w:val="en-US"/>
        </w:rPr>
        <w:t>rily oriented on the common interest</w:t>
      </w:r>
      <w:r w:rsidRPr="001D1092">
        <w:rPr>
          <w:b/>
          <w:lang w:val="en-US"/>
        </w:rPr>
        <w:t xml:space="preserve"> (“serving the public interest”)</w:t>
      </w:r>
    </w:p>
    <w:p w:rsidR="002733AF" w:rsidRDefault="002733AF" w:rsidP="001D1092">
      <w:pPr>
        <w:spacing w:line="240" w:lineRule="auto"/>
        <w:rPr>
          <w:lang w:val="en-US"/>
        </w:rPr>
      </w:pPr>
      <w:r>
        <w:rPr>
          <w:lang w:val="en-US"/>
        </w:rPr>
        <w:t>a) According to his own statements</w:t>
      </w:r>
      <w:r w:rsidR="001C4398">
        <w:rPr>
          <w:lang w:val="en-US"/>
        </w:rPr>
        <w:t>,</w:t>
      </w:r>
      <w:r>
        <w:rPr>
          <w:lang w:val="en-US"/>
        </w:rPr>
        <w:t xml:space="preserve"> whistleblower Snowden has not acted for personal </w:t>
      </w:r>
      <w:r w:rsidR="001C4398">
        <w:rPr>
          <w:lang w:val="en-US"/>
        </w:rPr>
        <w:t>gain</w:t>
      </w:r>
      <w:r>
        <w:rPr>
          <w:lang w:val="en-US"/>
        </w:rPr>
        <w:t>, but in the public interest. He had publicized the informa</w:t>
      </w:r>
      <w:r w:rsidR="00F22BAA">
        <w:rPr>
          <w:lang w:val="en-US"/>
        </w:rPr>
        <w:t>tion on the surveillance</w:t>
      </w:r>
      <w:r>
        <w:rPr>
          <w:lang w:val="en-US"/>
        </w:rPr>
        <w:t xml:space="preserve"> program</w:t>
      </w:r>
      <w:r w:rsidR="00F22BAA">
        <w:rPr>
          <w:lang w:val="en-US"/>
        </w:rPr>
        <w:t>s</w:t>
      </w:r>
      <w:r w:rsidR="00F5311A">
        <w:rPr>
          <w:lang w:val="en-US"/>
        </w:rPr>
        <w:t>, because he i</w:t>
      </w:r>
      <w:r>
        <w:rPr>
          <w:lang w:val="en-US"/>
        </w:rPr>
        <w:t xml:space="preserve">s firmly convinced that such </w:t>
      </w:r>
      <w:r w:rsidR="00507DDD">
        <w:rPr>
          <w:lang w:val="en-US"/>
        </w:rPr>
        <w:t>wide-ranging</w:t>
      </w:r>
      <w:r>
        <w:rPr>
          <w:lang w:val="en-US"/>
        </w:rPr>
        <w:t xml:space="preserve"> </w:t>
      </w:r>
      <w:r w:rsidR="00507DDD">
        <w:rPr>
          <w:lang w:val="en-US"/>
        </w:rPr>
        <w:t>interventions</w:t>
      </w:r>
      <w:r>
        <w:rPr>
          <w:lang w:val="en-US"/>
        </w:rPr>
        <w:t xml:space="preserve"> </w:t>
      </w:r>
      <w:r w:rsidR="00F5311A">
        <w:rPr>
          <w:lang w:val="en-US"/>
        </w:rPr>
        <w:t xml:space="preserve">into the privacy of citizens </w:t>
      </w:r>
      <w:r w:rsidR="00825FAA">
        <w:rPr>
          <w:lang w:val="en-US"/>
        </w:rPr>
        <w:t xml:space="preserve">must </w:t>
      </w:r>
      <w:r>
        <w:rPr>
          <w:lang w:val="en-US"/>
        </w:rPr>
        <w:t xml:space="preserve">be </w:t>
      </w:r>
      <w:r w:rsidR="00F5311A">
        <w:rPr>
          <w:lang w:val="en-US"/>
        </w:rPr>
        <w:t xml:space="preserve">directly </w:t>
      </w:r>
      <w:r>
        <w:rPr>
          <w:lang w:val="en-US"/>
        </w:rPr>
        <w:t>approved by them. In the interview with the Guardian he said: “This is something that’s not our place to decide, the public needs to decide whether these programs and policies are right or wrong. And I’m wil</w:t>
      </w:r>
      <w:r w:rsidR="001D1092">
        <w:rPr>
          <w:lang w:val="en-US"/>
        </w:rPr>
        <w:t>l</w:t>
      </w:r>
      <w:r>
        <w:rPr>
          <w:lang w:val="en-US"/>
        </w:rPr>
        <w:t xml:space="preserve">ing to go on the record to defend the authenticity of them and say, ‘I didn’t change these, I didn’t modify the story. This is the </w:t>
      </w:r>
      <w:r w:rsidR="00507DDD">
        <w:rPr>
          <w:lang w:val="en-US"/>
        </w:rPr>
        <w:t>truth</w:t>
      </w:r>
      <w:r>
        <w:rPr>
          <w:lang w:val="en-US"/>
        </w:rPr>
        <w:t>; this is what’s happening. You should decide whether we need to be doing this.</w:t>
      </w:r>
      <w:r w:rsidR="001C4398">
        <w:rPr>
          <w:lang w:val="en-US"/>
        </w:rPr>
        <w:t>’</w:t>
      </w:r>
      <w:r>
        <w:rPr>
          <w:lang w:val="en-US"/>
        </w:rPr>
        <w:t>”</w:t>
      </w:r>
    </w:p>
    <w:p w:rsidR="002733AF" w:rsidRDefault="002733AF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Concrete </w:t>
      </w:r>
      <w:r w:rsidR="001C4398">
        <w:rPr>
          <w:lang w:val="en-US"/>
        </w:rPr>
        <w:t>proof</w:t>
      </w:r>
      <w:r>
        <w:rPr>
          <w:lang w:val="en-US"/>
        </w:rPr>
        <w:t xml:space="preserve"> for hi</w:t>
      </w:r>
      <w:r w:rsidR="00507DDD">
        <w:rPr>
          <w:lang w:val="en-US"/>
        </w:rPr>
        <w:t>m trying to gain personal benef</w:t>
      </w:r>
      <w:r>
        <w:rPr>
          <w:lang w:val="en-US"/>
        </w:rPr>
        <w:t xml:space="preserve">it from whistleblowing </w:t>
      </w:r>
      <w:r w:rsidR="001C4398">
        <w:rPr>
          <w:lang w:val="en-US"/>
        </w:rPr>
        <w:t>is</w:t>
      </w:r>
      <w:r>
        <w:rPr>
          <w:lang w:val="en-US"/>
        </w:rPr>
        <w:t xml:space="preserve"> not evident. Even his opponents have not been able to prove the contrary. </w:t>
      </w:r>
      <w:proofErr w:type="gramStart"/>
      <w:r>
        <w:rPr>
          <w:lang w:val="en-US"/>
        </w:rPr>
        <w:t>Whether he applied at the NSA subcontractor Booz Allen</w:t>
      </w:r>
      <w:r w:rsidR="00F871A1">
        <w:rPr>
          <w:lang w:val="en-US"/>
        </w:rPr>
        <w:t>,</w:t>
      </w:r>
      <w:r>
        <w:rPr>
          <w:lang w:val="en-US"/>
        </w:rPr>
        <w:t xml:space="preserve"> with his years of experience as an employee in the intelligence realm</w:t>
      </w:r>
      <w:r w:rsidR="00F871A1">
        <w:rPr>
          <w:lang w:val="en-US"/>
        </w:rPr>
        <w:t>,</w:t>
      </w:r>
      <w:r>
        <w:rPr>
          <w:lang w:val="en-US"/>
        </w:rPr>
        <w:t xml:space="preserve"> to reveal wrongdoing at the NSA, as he apparently stated in an interview</w:t>
      </w:r>
      <w:r w:rsidR="00F5311A">
        <w:rPr>
          <w:lang w:val="en-US"/>
        </w:rPr>
        <w:t>,</w:t>
      </w:r>
      <w:r>
        <w:rPr>
          <w:lang w:val="en-US"/>
        </w:rPr>
        <w:t xml:space="preserve"> is irrelevant in this context.</w:t>
      </w:r>
      <w:proofErr w:type="gramEnd"/>
      <w:r>
        <w:rPr>
          <w:lang w:val="en-US"/>
        </w:rPr>
        <w:t xml:space="preserve"> It does not diminish the importance of the revelations or the probity of the whistleblower when he – like Günter </w:t>
      </w:r>
      <w:proofErr w:type="spellStart"/>
      <w:r>
        <w:rPr>
          <w:lang w:val="en-US"/>
        </w:rPr>
        <w:t>Wallraff</w:t>
      </w:r>
      <w:proofErr w:type="spellEnd"/>
      <w:r>
        <w:rPr>
          <w:lang w:val="en-US"/>
        </w:rPr>
        <w:t xml:space="preserve"> in his time – actively tries to reveal grave wrongdoing in the way he deems appropriate, without revealing his plan beforehand.</w:t>
      </w:r>
    </w:p>
    <w:p w:rsidR="002733AF" w:rsidRPr="001D1092" w:rsidRDefault="002733AF" w:rsidP="001D1092">
      <w:pPr>
        <w:spacing w:line="240" w:lineRule="auto"/>
        <w:rPr>
          <w:lang w:val="en-US"/>
        </w:rPr>
      </w:pPr>
      <w:r w:rsidRPr="001D1092">
        <w:rPr>
          <w:lang w:val="en-US"/>
        </w:rPr>
        <w:t>b) Public interest in Snowden’s whistleblowing</w:t>
      </w:r>
    </w:p>
    <w:p w:rsidR="000240CE" w:rsidRDefault="002733AF" w:rsidP="001D1092">
      <w:pPr>
        <w:spacing w:line="240" w:lineRule="auto"/>
        <w:rPr>
          <w:lang w:val="en-US"/>
        </w:rPr>
      </w:pPr>
      <w:r>
        <w:rPr>
          <w:lang w:val="en-US"/>
        </w:rPr>
        <w:t>The revelation of surv</w:t>
      </w:r>
      <w:r w:rsidR="00F5311A">
        <w:rPr>
          <w:lang w:val="en-US"/>
        </w:rPr>
        <w:t xml:space="preserve">eillance and spy programs, </w:t>
      </w:r>
      <w:r w:rsidR="00FF6AD6">
        <w:rPr>
          <w:lang w:val="en-US"/>
        </w:rPr>
        <w:t>independent of</w:t>
      </w:r>
      <w:r w:rsidR="00825FAA">
        <w:rPr>
          <w:lang w:val="en-US"/>
        </w:rPr>
        <w:t xml:space="preserve"> </w:t>
      </w:r>
      <w:r w:rsidR="00065073">
        <w:rPr>
          <w:lang w:val="en-US"/>
        </w:rPr>
        <w:t>grounds for suspicion</w:t>
      </w:r>
      <w:r w:rsidR="00F5311A">
        <w:rPr>
          <w:lang w:val="en-US"/>
        </w:rPr>
        <w:t>,</w:t>
      </w:r>
      <w:r>
        <w:rPr>
          <w:lang w:val="en-US"/>
        </w:rPr>
        <w:t xml:space="preserve"> on a scale politically and technically hardly tho</w:t>
      </w:r>
      <w:r w:rsidR="00F7428E">
        <w:rPr>
          <w:lang w:val="en-US"/>
        </w:rPr>
        <w:t>ught possible – despite the Eche</w:t>
      </w:r>
      <w:r>
        <w:rPr>
          <w:lang w:val="en-US"/>
        </w:rPr>
        <w:t xml:space="preserve">lon experience </w:t>
      </w:r>
      <w:r w:rsidR="000240CE">
        <w:rPr>
          <w:lang w:val="en-US"/>
        </w:rPr>
        <w:t>–</w:t>
      </w:r>
      <w:r>
        <w:rPr>
          <w:lang w:val="en-US"/>
        </w:rPr>
        <w:t xml:space="preserve"> </w:t>
      </w:r>
      <w:r w:rsidR="00F5311A">
        <w:rPr>
          <w:lang w:val="en-US"/>
        </w:rPr>
        <w:t xml:space="preserve">triggered </w:t>
      </w:r>
      <w:r w:rsidR="000240CE">
        <w:rPr>
          <w:lang w:val="en-US"/>
        </w:rPr>
        <w:t>important political and societal debate</w:t>
      </w:r>
      <w:r w:rsidR="00F5311A">
        <w:rPr>
          <w:lang w:val="en-US"/>
        </w:rPr>
        <w:t>s</w:t>
      </w:r>
      <w:r w:rsidR="000240CE">
        <w:rPr>
          <w:lang w:val="en-US"/>
        </w:rPr>
        <w:t xml:space="preserve"> about the activities of the NSA and other intelligence services especially in Germany and the EU.</w:t>
      </w:r>
    </w:p>
    <w:p w:rsidR="000240CE" w:rsidRDefault="00F7428E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1) Rightly and finally </w:t>
      </w:r>
      <w:r w:rsidR="000240CE">
        <w:rPr>
          <w:lang w:val="en-US"/>
        </w:rPr>
        <w:t>now question</w:t>
      </w:r>
      <w:r w:rsidR="00F871A1">
        <w:rPr>
          <w:lang w:val="en-US"/>
        </w:rPr>
        <w:t>s</w:t>
      </w:r>
      <w:r w:rsidR="000240CE">
        <w:rPr>
          <w:lang w:val="en-US"/>
        </w:rPr>
        <w:t xml:space="preserve"> about the legal grounds and political responsibilities for these apparently ubiquitous surveillance</w:t>
      </w:r>
      <w:r>
        <w:rPr>
          <w:lang w:val="en-US"/>
        </w:rPr>
        <w:t>s</w:t>
      </w:r>
      <w:r w:rsidR="000240CE">
        <w:rPr>
          <w:lang w:val="en-US"/>
        </w:rPr>
        <w:t xml:space="preserve"> </w:t>
      </w:r>
      <w:r w:rsidR="00F871A1">
        <w:rPr>
          <w:lang w:val="en-US"/>
        </w:rPr>
        <w:t>are</w:t>
      </w:r>
      <w:r w:rsidR="000240CE">
        <w:rPr>
          <w:lang w:val="en-US"/>
        </w:rPr>
        <w:t xml:space="preserve"> being asked. It has become clear that in Germany</w:t>
      </w:r>
      <w:r w:rsidR="00F871A1">
        <w:rPr>
          <w:lang w:val="en-US"/>
        </w:rPr>
        <w:t>,</w:t>
      </w:r>
      <w:r w:rsidR="000240CE">
        <w:rPr>
          <w:lang w:val="en-US"/>
        </w:rPr>
        <w:t xml:space="preserve"> after the end of the occupation</w:t>
      </w:r>
      <w:r w:rsidR="00F871A1">
        <w:rPr>
          <w:lang w:val="en-US"/>
        </w:rPr>
        <w:t>,</w:t>
      </w:r>
      <w:r w:rsidR="000240CE">
        <w:rPr>
          <w:lang w:val="en-US"/>
        </w:rPr>
        <w:t xml:space="preserve"> former </w:t>
      </w:r>
      <w:r w:rsidR="00FF6AD6">
        <w:rPr>
          <w:lang w:val="en-US"/>
        </w:rPr>
        <w:t>A</w:t>
      </w:r>
      <w:r w:rsidR="000240CE">
        <w:rPr>
          <w:lang w:val="en-US"/>
        </w:rPr>
        <w:t xml:space="preserve">llied </w:t>
      </w:r>
      <w:r>
        <w:rPr>
          <w:lang w:val="en-US"/>
        </w:rPr>
        <w:t xml:space="preserve">reservation </w:t>
      </w:r>
      <w:r w:rsidR="000240CE">
        <w:rPr>
          <w:lang w:val="en-US"/>
        </w:rPr>
        <w:t>rights</w:t>
      </w:r>
      <w:r>
        <w:rPr>
          <w:lang w:val="en-US"/>
        </w:rPr>
        <w:t xml:space="preserve"> (for </w:t>
      </w:r>
      <w:r w:rsidR="00101D72">
        <w:rPr>
          <w:lang w:val="en-US"/>
        </w:rPr>
        <w:t>example Art. 3 of the Supplementary</w:t>
      </w:r>
      <w:r>
        <w:rPr>
          <w:lang w:val="en-US"/>
        </w:rPr>
        <w:t xml:space="preserve"> Agreement to the NATO Status of Forces Agreement)</w:t>
      </w:r>
      <w:r w:rsidR="000240CE">
        <w:rPr>
          <w:lang w:val="en-US"/>
        </w:rPr>
        <w:t xml:space="preserve"> were </w:t>
      </w:r>
      <w:r w:rsidR="00FF6AD6">
        <w:rPr>
          <w:lang w:val="en-US"/>
        </w:rPr>
        <w:t xml:space="preserve">replaced </w:t>
      </w:r>
      <w:r w:rsidR="000240CE">
        <w:rPr>
          <w:lang w:val="en-US"/>
        </w:rPr>
        <w:t>by international tre</w:t>
      </w:r>
      <w:r>
        <w:rPr>
          <w:lang w:val="en-US"/>
        </w:rPr>
        <w:t>aties and apparently also secret</w:t>
      </w:r>
      <w:r w:rsidR="000240CE">
        <w:rPr>
          <w:lang w:val="en-US"/>
        </w:rPr>
        <w:t xml:space="preserve"> admin</w:t>
      </w:r>
      <w:r w:rsidR="00F871A1">
        <w:rPr>
          <w:lang w:val="en-US"/>
        </w:rPr>
        <w:t>istrative and agency agreements</w:t>
      </w:r>
      <w:r w:rsidR="000240CE">
        <w:rPr>
          <w:lang w:val="en-US"/>
        </w:rPr>
        <w:t xml:space="preserve">, which </w:t>
      </w:r>
      <w:r w:rsidR="00C5177F">
        <w:rPr>
          <w:lang w:val="en-US"/>
        </w:rPr>
        <w:t xml:space="preserve">provide </w:t>
      </w:r>
      <w:r w:rsidR="00FF6AD6">
        <w:rPr>
          <w:lang w:val="en-US"/>
        </w:rPr>
        <w:t xml:space="preserve">unacceptably </w:t>
      </w:r>
      <w:r w:rsidR="006B14EB">
        <w:rPr>
          <w:lang w:val="en-US"/>
        </w:rPr>
        <w:t>far-reaching</w:t>
      </w:r>
      <w:r w:rsidR="000240CE">
        <w:rPr>
          <w:lang w:val="en-US"/>
        </w:rPr>
        <w:t xml:space="preserve"> freedom of action for US forces and their intelligence activities in Germany.</w:t>
      </w:r>
    </w:p>
    <w:p w:rsidR="000240CE" w:rsidRDefault="00A677F2" w:rsidP="001D1092">
      <w:pPr>
        <w:spacing w:line="240" w:lineRule="auto"/>
        <w:rPr>
          <w:lang w:val="en-US"/>
        </w:rPr>
      </w:pPr>
      <w:r>
        <w:rPr>
          <w:lang w:val="en-US"/>
        </w:rPr>
        <w:t>2) Now</w:t>
      </w:r>
      <w:r w:rsidR="00C5177F">
        <w:rPr>
          <w:lang w:val="en-US"/>
        </w:rPr>
        <w:t>,</w:t>
      </w:r>
      <w:r>
        <w:rPr>
          <w:lang w:val="en-US"/>
        </w:rPr>
        <w:t xml:space="preserve"> questions</w:t>
      </w:r>
      <w:r w:rsidR="00C5177F">
        <w:rPr>
          <w:lang w:val="en-US"/>
        </w:rPr>
        <w:t xml:space="preserve"> relating to</w:t>
      </w:r>
      <w:r>
        <w:rPr>
          <w:lang w:val="en-US"/>
        </w:rPr>
        <w:t xml:space="preserve"> whether these intelligence practices of “friends” in Germany </w:t>
      </w:r>
      <w:r w:rsidR="00FF6AD6">
        <w:rPr>
          <w:lang w:val="en-US"/>
        </w:rPr>
        <w:t xml:space="preserve">were approved by </w:t>
      </w:r>
      <w:r>
        <w:rPr>
          <w:lang w:val="en-US"/>
        </w:rPr>
        <w:t>parliamentary control committees and whether the implementing act for Art. 10 German Basic Law (“G10-Gesetz”)</w:t>
      </w:r>
      <w:r w:rsidR="00946E7D">
        <w:rPr>
          <w:lang w:val="en-US"/>
        </w:rPr>
        <w:t xml:space="preserve"> enabled or even supported the spy practices if the NSA – possibly in cooperation between German and other intelligence services</w:t>
      </w:r>
      <w:r w:rsidR="00C5177F" w:rsidRPr="00C5177F">
        <w:rPr>
          <w:lang w:val="en-US"/>
        </w:rPr>
        <w:t xml:space="preserve"> </w:t>
      </w:r>
      <w:r w:rsidR="00997A95">
        <w:rPr>
          <w:lang w:val="en-US"/>
        </w:rPr>
        <w:t xml:space="preserve">- </w:t>
      </w:r>
      <w:r w:rsidR="00C5177F">
        <w:rPr>
          <w:lang w:val="en-US"/>
        </w:rPr>
        <w:t>move into the center of the public debate</w:t>
      </w:r>
      <w:r w:rsidR="00946E7D">
        <w:rPr>
          <w:lang w:val="en-US"/>
        </w:rPr>
        <w:t>. Additionally</w:t>
      </w:r>
      <w:r w:rsidR="00C5177F">
        <w:rPr>
          <w:lang w:val="en-US"/>
        </w:rPr>
        <w:t>,</w:t>
      </w:r>
      <w:r w:rsidR="00946E7D">
        <w:rPr>
          <w:lang w:val="en-US"/>
        </w:rPr>
        <w:t xml:space="preserve"> intelligence services that are </w:t>
      </w:r>
      <w:r w:rsidR="00C5177F">
        <w:rPr>
          <w:lang w:val="en-US"/>
        </w:rPr>
        <w:t>granted</w:t>
      </w:r>
      <w:r w:rsidR="00946E7D">
        <w:rPr>
          <w:lang w:val="en-US"/>
        </w:rPr>
        <w:t xml:space="preserve"> mor</w:t>
      </w:r>
      <w:r w:rsidR="00507DDD">
        <w:rPr>
          <w:lang w:val="en-US"/>
        </w:rPr>
        <w:t>e</w:t>
      </w:r>
      <w:r w:rsidR="00946E7D">
        <w:rPr>
          <w:lang w:val="en-US"/>
        </w:rPr>
        <w:t xml:space="preserve"> and more rights and, </w:t>
      </w:r>
      <w:r w:rsidR="00FF6AD6">
        <w:rPr>
          <w:lang w:val="en-US"/>
        </w:rPr>
        <w:t>experience shows</w:t>
      </w:r>
      <w:r w:rsidR="00946E7D">
        <w:rPr>
          <w:lang w:val="en-US"/>
        </w:rPr>
        <w:t xml:space="preserve">, </w:t>
      </w:r>
      <w:r w:rsidR="00C5177F">
        <w:rPr>
          <w:lang w:val="en-US"/>
        </w:rPr>
        <w:t xml:space="preserve">provided with </w:t>
      </w:r>
      <w:r w:rsidR="00946E7D">
        <w:rPr>
          <w:lang w:val="en-US"/>
        </w:rPr>
        <w:t xml:space="preserve">more and more </w:t>
      </w:r>
      <w:r w:rsidR="00507DDD">
        <w:rPr>
          <w:lang w:val="en-US"/>
        </w:rPr>
        <w:t>personnel</w:t>
      </w:r>
      <w:r w:rsidR="00101D72">
        <w:rPr>
          <w:lang w:val="en-US"/>
        </w:rPr>
        <w:t xml:space="preserve"> </w:t>
      </w:r>
      <w:r w:rsidR="00946E7D">
        <w:rPr>
          <w:lang w:val="en-US"/>
        </w:rPr>
        <w:t xml:space="preserve">after almost every – suspected or real – new threat, reveal themselves </w:t>
      </w:r>
      <w:r w:rsidR="00997A95">
        <w:rPr>
          <w:lang w:val="en-US"/>
        </w:rPr>
        <w:t xml:space="preserve">structurally </w:t>
      </w:r>
      <w:r w:rsidR="00946E7D">
        <w:rPr>
          <w:lang w:val="en-US"/>
        </w:rPr>
        <w:t>as in</w:t>
      </w:r>
      <w:r w:rsidR="00997A95">
        <w:rPr>
          <w:lang w:val="en-US"/>
        </w:rPr>
        <w:t xml:space="preserve">creasingly hard to control </w:t>
      </w:r>
      <w:r w:rsidR="00946E7D">
        <w:rPr>
          <w:lang w:val="en-US"/>
        </w:rPr>
        <w:t>by democratic institutions.</w:t>
      </w:r>
    </w:p>
    <w:p w:rsidR="006243EC" w:rsidRDefault="00F87088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3) Snowden’s whistleblowing also raises the question whether German criminal laws provide sufficient protection for businesses against industrial espionage </w:t>
      </w:r>
      <w:r w:rsidR="00101D72">
        <w:rPr>
          <w:lang w:val="en-US"/>
        </w:rPr>
        <w:t xml:space="preserve">of their business secrets </w:t>
      </w:r>
      <w:r w:rsidR="00C5177F">
        <w:rPr>
          <w:lang w:val="en-US"/>
        </w:rPr>
        <w:t>by</w:t>
      </w:r>
      <w:r>
        <w:rPr>
          <w:lang w:val="en-US"/>
        </w:rPr>
        <w:t xml:space="preserve"> intelligence sources. It has </w:t>
      </w:r>
      <w:r w:rsidR="00C5177F">
        <w:rPr>
          <w:lang w:val="en-US"/>
        </w:rPr>
        <w:t xml:space="preserve">obviously </w:t>
      </w:r>
      <w:r>
        <w:rPr>
          <w:lang w:val="en-US"/>
        </w:rPr>
        <w:t>become doubtful whether the existing German criminal codes (</w:t>
      </w:r>
      <w:proofErr w:type="spellStart"/>
      <w:r>
        <w:rPr>
          <w:lang w:val="en-US"/>
        </w:rPr>
        <w:t>o.a</w:t>
      </w:r>
      <w:proofErr w:type="spellEnd"/>
      <w:r>
        <w:rPr>
          <w:lang w:val="en-US"/>
        </w:rPr>
        <w:t xml:space="preserve">. §201 </w:t>
      </w:r>
      <w:proofErr w:type="spellStart"/>
      <w:r>
        <w:rPr>
          <w:lang w:val="en-US"/>
        </w:rPr>
        <w:t>StGB</w:t>
      </w:r>
      <w:proofErr w:type="spellEnd"/>
      <w:r>
        <w:rPr>
          <w:lang w:val="en-US"/>
        </w:rPr>
        <w:t xml:space="preserve"> </w:t>
      </w:r>
      <w:r w:rsidR="00C5177F">
        <w:rPr>
          <w:lang w:val="en-US"/>
        </w:rPr>
        <w:t>v</w:t>
      </w:r>
      <w:r>
        <w:rPr>
          <w:lang w:val="en-US"/>
        </w:rPr>
        <w:t xml:space="preserve">iolation of the confidentiality of the written word, § 202 </w:t>
      </w:r>
      <w:proofErr w:type="spellStart"/>
      <w:r>
        <w:rPr>
          <w:lang w:val="en-US"/>
        </w:rPr>
        <w:t>StGB</w:t>
      </w:r>
      <w:proofErr w:type="spellEnd"/>
      <w:r>
        <w:rPr>
          <w:lang w:val="en-US"/>
        </w:rPr>
        <w:t xml:space="preserve"> </w:t>
      </w:r>
      <w:r w:rsidR="00C5177F">
        <w:rPr>
          <w:lang w:val="en-US"/>
        </w:rPr>
        <w:t>v</w:t>
      </w:r>
      <w:r>
        <w:rPr>
          <w:lang w:val="en-US"/>
        </w:rPr>
        <w:t xml:space="preserve">iolation of the </w:t>
      </w:r>
      <w:r>
        <w:rPr>
          <w:lang w:val="en-US"/>
        </w:rPr>
        <w:lastRenderedPageBreak/>
        <w:t xml:space="preserve">privacy of correspondence, § 203a </w:t>
      </w:r>
      <w:r w:rsidR="00C5177F">
        <w:rPr>
          <w:lang w:val="en-US"/>
        </w:rPr>
        <w:t>m</w:t>
      </w:r>
      <w:r>
        <w:rPr>
          <w:lang w:val="en-US"/>
        </w:rPr>
        <w:t xml:space="preserve">onitoring of data, § 202b interception of data </w:t>
      </w:r>
      <w:r w:rsidR="00C5177F">
        <w:rPr>
          <w:lang w:val="en-US"/>
        </w:rPr>
        <w:t>a</w:t>
      </w:r>
      <w:r>
        <w:rPr>
          <w:lang w:val="en-US"/>
        </w:rPr>
        <w:t xml:space="preserve">nd 202c </w:t>
      </w:r>
      <w:proofErr w:type="spellStart"/>
      <w:r>
        <w:rPr>
          <w:lang w:val="en-US"/>
        </w:rPr>
        <w:t>StGB</w:t>
      </w:r>
      <w:proofErr w:type="spellEnd"/>
      <w:r>
        <w:rPr>
          <w:lang w:val="en-US"/>
        </w:rPr>
        <w:t xml:space="preserve"> preparation of monitoring and interception of data) are effective enough to </w:t>
      </w:r>
      <w:r w:rsidR="00FF6AD6">
        <w:rPr>
          <w:lang w:val="en-US"/>
        </w:rPr>
        <w:t>protect</w:t>
      </w:r>
      <w:r>
        <w:rPr>
          <w:lang w:val="en-US"/>
        </w:rPr>
        <w:t xml:space="preserve"> citizens from grave violations of their ba</w:t>
      </w:r>
      <w:r w:rsidR="00050B45">
        <w:rPr>
          <w:lang w:val="en-US"/>
        </w:rPr>
        <w:t>sic right to informational self-determination.</w:t>
      </w:r>
    </w:p>
    <w:p w:rsidR="00336965" w:rsidRDefault="00050B45" w:rsidP="001D1092">
      <w:pPr>
        <w:spacing w:line="240" w:lineRule="auto"/>
        <w:rPr>
          <w:lang w:val="en-US"/>
        </w:rPr>
      </w:pPr>
      <w:r>
        <w:rPr>
          <w:lang w:val="en-US"/>
        </w:rPr>
        <w:t>Herewith</w:t>
      </w:r>
      <w:r w:rsidR="00C5177F">
        <w:rPr>
          <w:lang w:val="en-US"/>
        </w:rPr>
        <w:t>, inter alia,</w:t>
      </w:r>
      <w:r>
        <w:rPr>
          <w:lang w:val="en-US"/>
        </w:rPr>
        <w:t xml:space="preserve"> </w:t>
      </w:r>
      <w:r w:rsidR="00C5177F">
        <w:rPr>
          <w:lang w:val="en-US"/>
        </w:rPr>
        <w:t>regulations</w:t>
      </w:r>
      <w:r>
        <w:rPr>
          <w:lang w:val="en-US"/>
        </w:rPr>
        <w:t xml:space="preserve"> in the </w:t>
      </w:r>
      <w:r w:rsidR="00C5177F">
        <w:rPr>
          <w:lang w:val="en-US"/>
        </w:rPr>
        <w:t>supplementary</w:t>
      </w:r>
      <w:r>
        <w:rPr>
          <w:lang w:val="en-US"/>
        </w:rPr>
        <w:t xml:space="preserve"> agreement to the N</w:t>
      </w:r>
      <w:r w:rsidR="00507DDD">
        <w:rPr>
          <w:lang w:val="en-US"/>
        </w:rPr>
        <w:t xml:space="preserve">ATO status of forces agreement </w:t>
      </w:r>
      <w:r>
        <w:rPr>
          <w:lang w:val="en-US"/>
        </w:rPr>
        <w:t xml:space="preserve">are </w:t>
      </w:r>
      <w:r w:rsidR="00507DDD">
        <w:rPr>
          <w:lang w:val="en-US"/>
        </w:rPr>
        <w:t>criticized</w:t>
      </w:r>
      <w:r>
        <w:rPr>
          <w:lang w:val="en-US"/>
        </w:rPr>
        <w:t xml:space="preserve">, </w:t>
      </w:r>
      <w:r w:rsidR="00C5177F">
        <w:rPr>
          <w:lang w:val="en-US"/>
        </w:rPr>
        <w:t>since they</w:t>
      </w:r>
      <w:r>
        <w:rPr>
          <w:lang w:val="en-US"/>
        </w:rPr>
        <w:t xml:space="preserve"> </w:t>
      </w:r>
      <w:r w:rsidR="00101D72">
        <w:rPr>
          <w:lang w:val="en-US"/>
        </w:rPr>
        <w:t>exclude</w:t>
      </w:r>
      <w:r>
        <w:rPr>
          <w:lang w:val="en-US"/>
        </w:rPr>
        <w:t xml:space="preserve"> US forces and </w:t>
      </w:r>
      <w:r w:rsidR="00FF6AD6">
        <w:rPr>
          <w:lang w:val="en-US"/>
        </w:rPr>
        <w:t xml:space="preserve">their civilian </w:t>
      </w:r>
      <w:r w:rsidR="00B602DF">
        <w:rPr>
          <w:lang w:val="en-US"/>
        </w:rPr>
        <w:t>component</w:t>
      </w:r>
      <w:r w:rsidR="00433D95">
        <w:rPr>
          <w:lang w:val="en-US"/>
        </w:rPr>
        <w:t xml:space="preserve"> in important areas</w:t>
      </w:r>
      <w:r>
        <w:rPr>
          <w:lang w:val="en-US"/>
        </w:rPr>
        <w:t xml:space="preserve"> from the German penal jurisdiction</w:t>
      </w:r>
      <w:r w:rsidR="00C5177F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C5177F">
        <w:rPr>
          <w:lang w:val="en-US"/>
        </w:rPr>
        <w:t xml:space="preserve">According to </w:t>
      </w:r>
      <w:r>
        <w:rPr>
          <w:lang w:val="en-US"/>
        </w:rPr>
        <w:t>Art.</w:t>
      </w:r>
      <w:proofErr w:type="gramEnd"/>
      <w:r>
        <w:rPr>
          <w:lang w:val="en-US"/>
        </w:rPr>
        <w:t xml:space="preserve"> 18 of this supplementary agreement</w:t>
      </w:r>
      <w:r w:rsidR="00C5177F">
        <w:rPr>
          <w:lang w:val="en-US"/>
        </w:rPr>
        <w:t>,</w:t>
      </w:r>
      <w:r>
        <w:rPr>
          <w:lang w:val="en-US"/>
        </w:rPr>
        <w:t xml:space="preserve"> </w:t>
      </w:r>
      <w:r w:rsidR="00C5177F">
        <w:rPr>
          <w:lang w:val="en-US"/>
        </w:rPr>
        <w:t>for crimes committed “in line of duty” by a member of</w:t>
      </w:r>
      <w:r w:rsidR="00433D95">
        <w:rPr>
          <w:lang w:val="en-US"/>
        </w:rPr>
        <w:t xml:space="preserve"> the US forces or their </w:t>
      </w:r>
      <w:r w:rsidR="00065073">
        <w:rPr>
          <w:lang w:val="en-US"/>
        </w:rPr>
        <w:t>civilian component</w:t>
      </w:r>
      <w:r w:rsidR="00C5177F">
        <w:rPr>
          <w:lang w:val="en-US"/>
        </w:rPr>
        <w:t xml:space="preserve"> in Germany </w:t>
      </w:r>
      <w:r>
        <w:rPr>
          <w:lang w:val="en-US"/>
        </w:rPr>
        <w:t xml:space="preserve">the law of the USA is </w:t>
      </w:r>
      <w:r w:rsidR="00C5177F">
        <w:rPr>
          <w:lang w:val="en-US"/>
        </w:rPr>
        <w:t>applicable</w:t>
      </w:r>
      <w:r>
        <w:rPr>
          <w:lang w:val="en-US"/>
        </w:rPr>
        <w:t xml:space="preserve">. </w:t>
      </w:r>
      <w:r w:rsidR="00507DDD">
        <w:rPr>
          <w:lang w:val="en-US"/>
        </w:rPr>
        <w:t>Furthermore</w:t>
      </w:r>
      <w:r w:rsidR="00C5177F">
        <w:rPr>
          <w:lang w:val="en-US"/>
        </w:rPr>
        <w:t>,</w:t>
      </w:r>
      <w:r>
        <w:rPr>
          <w:lang w:val="en-US"/>
        </w:rPr>
        <w:t xml:space="preserve"> a</w:t>
      </w:r>
      <w:r w:rsidR="00433D95">
        <w:rPr>
          <w:lang w:val="en-US"/>
        </w:rPr>
        <w:t xml:space="preserve"> special rule in Art. 17 of this supplementary agreement</w:t>
      </w:r>
      <w:r>
        <w:rPr>
          <w:lang w:val="en-US"/>
        </w:rPr>
        <w:t xml:space="preserve"> </w:t>
      </w:r>
      <w:r w:rsidR="00FF6AD6">
        <w:rPr>
          <w:lang w:val="en-US"/>
        </w:rPr>
        <w:t xml:space="preserve">provides that in making </w:t>
      </w:r>
      <w:r>
        <w:rPr>
          <w:lang w:val="en-US"/>
        </w:rPr>
        <w:t>decisions</w:t>
      </w:r>
      <w:r w:rsidR="00FF6AD6">
        <w:rPr>
          <w:lang w:val="en-US"/>
        </w:rPr>
        <w:t xml:space="preserve"> as to</w:t>
      </w:r>
      <w:r>
        <w:rPr>
          <w:lang w:val="en-US"/>
        </w:rPr>
        <w:t xml:space="preserve"> whether an offense committed by members of the troops of the sending </w:t>
      </w:r>
      <w:r w:rsidR="00433D95">
        <w:rPr>
          <w:lang w:val="en-US"/>
        </w:rPr>
        <w:t xml:space="preserve">state or its civilian </w:t>
      </w:r>
      <w:r w:rsidR="00B602DF">
        <w:rPr>
          <w:lang w:val="en-US"/>
        </w:rPr>
        <w:t xml:space="preserve">component </w:t>
      </w:r>
      <w:r w:rsidR="00433D95">
        <w:rPr>
          <w:lang w:val="en-US"/>
        </w:rPr>
        <w:t>is to be dealt with</w:t>
      </w:r>
      <w:r>
        <w:rPr>
          <w:lang w:val="en-US"/>
        </w:rPr>
        <w:t xml:space="preserve"> by </w:t>
      </w:r>
      <w:r w:rsidR="00336965">
        <w:rPr>
          <w:lang w:val="en-US"/>
        </w:rPr>
        <w:t>the German or US justice system, the US agency is authorized to inform the German prosecutors</w:t>
      </w:r>
      <w:r w:rsidR="007E1773">
        <w:rPr>
          <w:lang w:val="en-US"/>
        </w:rPr>
        <w:t>,</w:t>
      </w:r>
      <w:r w:rsidR="00336965">
        <w:rPr>
          <w:lang w:val="en-US"/>
        </w:rPr>
        <w:t xml:space="preserve"> whether the act was criminal or not according to US law.</w:t>
      </w:r>
    </w:p>
    <w:p w:rsidR="00050B45" w:rsidRDefault="00336965" w:rsidP="001D1092">
      <w:pPr>
        <w:spacing w:line="240" w:lineRule="auto"/>
        <w:rPr>
          <w:lang w:val="en-US"/>
        </w:rPr>
      </w:pPr>
      <w:r>
        <w:rPr>
          <w:lang w:val="en-US"/>
        </w:rPr>
        <w:t>4) It has become increasingly clear: The fundamental right to secrecy of postal and telecommunication</w:t>
      </w:r>
      <w:r w:rsidR="00050B45">
        <w:rPr>
          <w:lang w:val="en-US"/>
        </w:rPr>
        <w:t xml:space="preserve"> </w:t>
      </w:r>
      <w:r>
        <w:rPr>
          <w:lang w:val="en-US"/>
        </w:rPr>
        <w:t xml:space="preserve">(Art. 10 GG) apparently </w:t>
      </w:r>
      <w:proofErr w:type="gramStart"/>
      <w:r>
        <w:rPr>
          <w:lang w:val="en-US"/>
        </w:rPr>
        <w:t>exist</w:t>
      </w:r>
      <w:r w:rsidR="00433D95">
        <w:rPr>
          <w:lang w:val="en-US"/>
        </w:rPr>
        <w:t>s</w:t>
      </w:r>
      <w:proofErr w:type="gramEnd"/>
      <w:r>
        <w:rPr>
          <w:lang w:val="en-US"/>
        </w:rPr>
        <w:t xml:space="preserve"> de facto only on paper in Germany today. Violations of rights can only be met partially. This is very much due to the fact that </w:t>
      </w:r>
      <w:r w:rsidR="00FF6AD6">
        <w:rPr>
          <w:lang w:val="en-US"/>
        </w:rPr>
        <w:t xml:space="preserve">under </w:t>
      </w:r>
      <w:r>
        <w:rPr>
          <w:lang w:val="en-US"/>
        </w:rPr>
        <w:t>the 1968 amendments</w:t>
      </w:r>
      <w:r w:rsidR="00C5177F">
        <w:rPr>
          <w:lang w:val="en-US"/>
        </w:rPr>
        <w:t xml:space="preserve"> to</w:t>
      </w:r>
      <w:r>
        <w:rPr>
          <w:lang w:val="en-US"/>
        </w:rPr>
        <w:t xml:space="preserve"> Arti</w:t>
      </w:r>
      <w:r w:rsidR="00FD3D11">
        <w:rPr>
          <w:lang w:val="en-US"/>
        </w:rPr>
        <w:t>cle</w:t>
      </w:r>
      <w:r>
        <w:rPr>
          <w:lang w:val="en-US"/>
        </w:rPr>
        <w:t xml:space="preserve"> 10 GG</w:t>
      </w:r>
      <w:r w:rsidR="00C5177F">
        <w:rPr>
          <w:lang w:val="en-US"/>
        </w:rPr>
        <w:t xml:space="preserve">, made under the emergency legislation, </w:t>
      </w:r>
      <w:r>
        <w:rPr>
          <w:lang w:val="en-US"/>
        </w:rPr>
        <w:t xml:space="preserve">control of </w:t>
      </w:r>
      <w:r w:rsidR="00701CF4">
        <w:rPr>
          <w:lang w:val="en-US"/>
        </w:rPr>
        <w:t xml:space="preserve">infringements of basic rights </w:t>
      </w:r>
      <w:r>
        <w:rPr>
          <w:lang w:val="en-US"/>
        </w:rPr>
        <w:t>by independe</w:t>
      </w:r>
      <w:r w:rsidR="00433D95">
        <w:rPr>
          <w:lang w:val="en-US"/>
        </w:rPr>
        <w:t>nt courts has been almost completely abolished</w:t>
      </w:r>
      <w:r>
        <w:rPr>
          <w:lang w:val="en-US"/>
        </w:rPr>
        <w:t xml:space="preserve">. And this in a situation where </w:t>
      </w:r>
      <w:r w:rsidR="00C3396D">
        <w:rPr>
          <w:lang w:val="en-US"/>
        </w:rPr>
        <w:t xml:space="preserve">control agencies limited to the national territory </w:t>
      </w:r>
      <w:r w:rsidR="00586CC0">
        <w:rPr>
          <w:lang w:val="en-US"/>
        </w:rPr>
        <w:t xml:space="preserve">have only rudimentary capabilities to </w:t>
      </w:r>
      <w:r w:rsidR="00C3396D">
        <w:rPr>
          <w:lang w:val="en-US"/>
        </w:rPr>
        <w:t>meet</w:t>
      </w:r>
      <w:r w:rsidR="00586CC0">
        <w:rPr>
          <w:lang w:val="en-US"/>
        </w:rPr>
        <w:t xml:space="preserve"> </w:t>
      </w:r>
      <w:r w:rsidR="00C3396D">
        <w:rPr>
          <w:lang w:val="en-US"/>
        </w:rPr>
        <w:t>the challenges arising from the globalization of today’s communication, storage and monitoring capabilities.</w:t>
      </w:r>
    </w:p>
    <w:p w:rsidR="00C3396D" w:rsidRDefault="00C3396D" w:rsidP="001D1092">
      <w:pPr>
        <w:spacing w:line="240" w:lineRule="auto"/>
        <w:rPr>
          <w:lang w:val="en-US"/>
        </w:rPr>
      </w:pPr>
      <w:r>
        <w:rPr>
          <w:lang w:val="en-US"/>
        </w:rPr>
        <w:t>5)</w:t>
      </w:r>
      <w:r w:rsidR="00C5177F">
        <w:rPr>
          <w:lang w:val="en-US"/>
        </w:rPr>
        <w:t xml:space="preserve"> </w:t>
      </w:r>
      <w:r w:rsidR="007E1773">
        <w:rPr>
          <w:lang w:val="en-US"/>
        </w:rPr>
        <w:t>Due to Snowden’s whistleblowing</w:t>
      </w:r>
      <w:r>
        <w:rPr>
          <w:lang w:val="en-US"/>
        </w:rPr>
        <w:t xml:space="preserve"> a wider public has also become more aw</w:t>
      </w:r>
      <w:r w:rsidR="00507DDD">
        <w:rPr>
          <w:lang w:val="en-US"/>
        </w:rPr>
        <w:t>a</w:t>
      </w:r>
      <w:r>
        <w:rPr>
          <w:lang w:val="en-US"/>
        </w:rPr>
        <w:t>re that not only in Germany b</w:t>
      </w:r>
      <w:r w:rsidR="00C5177F">
        <w:rPr>
          <w:lang w:val="en-US"/>
        </w:rPr>
        <w:t>u</w:t>
      </w:r>
      <w:r>
        <w:rPr>
          <w:lang w:val="en-US"/>
        </w:rPr>
        <w:t xml:space="preserve">t Europe-wide and globally effective international agreements and standards for the protection of internet and mobile communication </w:t>
      </w:r>
      <w:r w:rsidR="00C5177F">
        <w:rPr>
          <w:lang w:val="en-US"/>
        </w:rPr>
        <w:t>as well as</w:t>
      </w:r>
      <w:r>
        <w:rPr>
          <w:lang w:val="en-US"/>
        </w:rPr>
        <w:t xml:space="preserve"> the right to pr</w:t>
      </w:r>
      <w:r w:rsidR="00507DDD">
        <w:rPr>
          <w:lang w:val="en-US"/>
        </w:rPr>
        <w:t>i</w:t>
      </w:r>
      <w:r>
        <w:rPr>
          <w:lang w:val="en-US"/>
        </w:rPr>
        <w:t>vacy of citi</w:t>
      </w:r>
      <w:r w:rsidR="00507DDD">
        <w:rPr>
          <w:lang w:val="en-US"/>
        </w:rPr>
        <w:t>z</w:t>
      </w:r>
      <w:r>
        <w:rPr>
          <w:lang w:val="en-US"/>
        </w:rPr>
        <w:t>ens especially</w:t>
      </w:r>
      <w:r w:rsidR="00433D95">
        <w:rPr>
          <w:lang w:val="en-US"/>
        </w:rPr>
        <w:t xml:space="preserve"> against intelligence surveillance</w:t>
      </w:r>
      <w:r w:rsidR="00C5177F">
        <w:rPr>
          <w:lang w:val="en-US"/>
        </w:rPr>
        <w:t>,</w:t>
      </w:r>
      <w:r>
        <w:rPr>
          <w:lang w:val="en-US"/>
        </w:rPr>
        <w:t xml:space="preserve"> are missing.</w:t>
      </w:r>
    </w:p>
    <w:p w:rsidR="00C3396D" w:rsidRDefault="00C3396D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Thus domestic and internal </w:t>
      </w:r>
      <w:proofErr w:type="gramStart"/>
      <w:r>
        <w:rPr>
          <w:lang w:val="en-US"/>
        </w:rPr>
        <w:t>law</w:t>
      </w:r>
      <w:r w:rsidR="00C5177F">
        <w:rPr>
          <w:lang w:val="en-US"/>
        </w:rPr>
        <w:t>,</w:t>
      </w:r>
      <w:r>
        <w:rPr>
          <w:lang w:val="en-US"/>
        </w:rPr>
        <w:t xml:space="preserve"> </w:t>
      </w:r>
      <w:r w:rsidR="00C5177F">
        <w:rPr>
          <w:lang w:val="en-US"/>
        </w:rPr>
        <w:t xml:space="preserve">in the light of human rights, </w:t>
      </w:r>
      <w:r w:rsidR="00433D95">
        <w:rPr>
          <w:lang w:val="en-US"/>
        </w:rPr>
        <w:t>have</w:t>
      </w:r>
      <w:proofErr w:type="gramEnd"/>
      <w:r>
        <w:rPr>
          <w:lang w:val="en-US"/>
        </w:rPr>
        <w:t xml:space="preserve"> to be reformed according to the new technological and political </w:t>
      </w:r>
      <w:r w:rsidR="00507DDD">
        <w:rPr>
          <w:lang w:val="en-US"/>
        </w:rPr>
        <w:t>devel</w:t>
      </w:r>
      <w:r>
        <w:rPr>
          <w:lang w:val="en-US"/>
        </w:rPr>
        <w:t>opments of the IT-era.</w:t>
      </w:r>
    </w:p>
    <w:p w:rsidR="00C3396D" w:rsidRDefault="00433D95" w:rsidP="001D1092">
      <w:pPr>
        <w:spacing w:line="240" w:lineRule="auto"/>
        <w:rPr>
          <w:lang w:val="en-US"/>
        </w:rPr>
      </w:pPr>
      <w:r>
        <w:rPr>
          <w:lang w:val="en-US"/>
        </w:rPr>
        <w:t>The goal has to be</w:t>
      </w:r>
      <w:r w:rsidR="00C3396D">
        <w:rPr>
          <w:lang w:val="en-US"/>
        </w:rPr>
        <w:t xml:space="preserve"> that all citizens </w:t>
      </w:r>
      <w:r w:rsidR="00C5177F">
        <w:rPr>
          <w:lang w:val="en-US"/>
        </w:rPr>
        <w:t>can rely on</w:t>
      </w:r>
      <w:r w:rsidR="00C3396D">
        <w:rPr>
          <w:lang w:val="en-US"/>
        </w:rPr>
        <w:t xml:space="preserve"> effective</w:t>
      </w:r>
      <w:r w:rsidR="00C5177F">
        <w:rPr>
          <w:lang w:val="en-US"/>
        </w:rPr>
        <w:t xml:space="preserve"> legal</w:t>
      </w:r>
      <w:r w:rsidR="00C3396D">
        <w:rPr>
          <w:lang w:val="en-US"/>
        </w:rPr>
        <w:t xml:space="preserve"> protect</w:t>
      </w:r>
      <w:r w:rsidR="00C5177F">
        <w:rPr>
          <w:lang w:val="en-US"/>
        </w:rPr>
        <w:t>ion</w:t>
      </w:r>
      <w:r w:rsidR="00C3396D">
        <w:rPr>
          <w:lang w:val="en-US"/>
        </w:rPr>
        <w:t xml:space="preserve"> against intelligence interventions, for instance from the NSA or the BND b</w:t>
      </w:r>
      <w:r w:rsidR="00C5177F">
        <w:rPr>
          <w:lang w:val="en-US"/>
        </w:rPr>
        <w:t>efore</w:t>
      </w:r>
      <w:r w:rsidR="00C3396D">
        <w:rPr>
          <w:lang w:val="en-US"/>
        </w:rPr>
        <w:t xml:space="preserve"> independent courts in the US as well as in EU-member states.</w:t>
      </w:r>
    </w:p>
    <w:p w:rsidR="00C3396D" w:rsidRDefault="00C3396D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Additionally, all states have to subject themselves </w:t>
      </w:r>
      <w:r w:rsidR="00C5177F">
        <w:rPr>
          <w:lang w:val="en-US"/>
        </w:rPr>
        <w:t xml:space="preserve">unconditionally </w:t>
      </w:r>
      <w:r>
        <w:rPr>
          <w:lang w:val="en-US"/>
        </w:rPr>
        <w:t xml:space="preserve">to the </w:t>
      </w:r>
      <w:r w:rsidR="00507DDD">
        <w:rPr>
          <w:lang w:val="en-US"/>
        </w:rPr>
        <w:t>juris</w:t>
      </w:r>
      <w:r w:rsidR="00D40A2A">
        <w:rPr>
          <w:lang w:val="en-US"/>
        </w:rPr>
        <w:t xml:space="preserve">diction of the International Court of Justice in </w:t>
      </w:r>
      <w:r w:rsidR="00C5177F">
        <w:rPr>
          <w:lang w:val="en-US"/>
        </w:rPr>
        <w:t>D</w:t>
      </w:r>
      <w:r w:rsidR="00D40A2A">
        <w:rPr>
          <w:lang w:val="en-US"/>
        </w:rPr>
        <w:t xml:space="preserve">en Haag (Art. 36 ICJ </w:t>
      </w:r>
      <w:r w:rsidR="00507DDD">
        <w:rPr>
          <w:lang w:val="en-US"/>
        </w:rPr>
        <w:t>statute</w:t>
      </w:r>
      <w:r w:rsidR="00D40A2A">
        <w:rPr>
          <w:lang w:val="en-US"/>
        </w:rPr>
        <w:t>), so that states that violate international law can be brought to ju</w:t>
      </w:r>
      <w:r w:rsidR="00433D95">
        <w:rPr>
          <w:lang w:val="en-US"/>
        </w:rPr>
        <w:t xml:space="preserve">stice in front of this primary </w:t>
      </w:r>
      <w:r w:rsidR="00507DDD">
        <w:rPr>
          <w:lang w:val="en-US"/>
        </w:rPr>
        <w:t>judicial</w:t>
      </w:r>
      <w:r w:rsidR="00D40A2A">
        <w:rPr>
          <w:lang w:val="en-US"/>
        </w:rPr>
        <w:t xml:space="preserve"> body of the UN. Germany, too, has not yet made such </w:t>
      </w:r>
      <w:r w:rsidR="00CA70FC">
        <w:rPr>
          <w:lang w:val="en-US"/>
        </w:rPr>
        <w:t xml:space="preserve">an </w:t>
      </w:r>
      <w:r w:rsidR="00D40A2A">
        <w:rPr>
          <w:lang w:val="en-US"/>
        </w:rPr>
        <w:t>unconditional declaration.</w:t>
      </w:r>
    </w:p>
    <w:p w:rsidR="00D40A2A" w:rsidRDefault="00D40A2A" w:rsidP="001D1092">
      <w:pPr>
        <w:spacing w:line="240" w:lineRule="auto"/>
        <w:rPr>
          <w:lang w:val="en-US"/>
        </w:rPr>
      </w:pPr>
      <w:r>
        <w:rPr>
          <w:lang w:val="en-US"/>
        </w:rPr>
        <w:t>6) Informing citizens in this situation that they are responsible for their own prote</w:t>
      </w:r>
      <w:r w:rsidR="00ED11BC">
        <w:rPr>
          <w:lang w:val="en-US"/>
        </w:rPr>
        <w:t>ction against digital surveillance</w:t>
      </w:r>
      <w:r>
        <w:rPr>
          <w:lang w:val="en-US"/>
        </w:rPr>
        <w:t xml:space="preserve"> and other dangers is cynical. People who just argue for the right to privacy may</w:t>
      </w:r>
      <w:r w:rsidR="00C5177F">
        <w:rPr>
          <w:lang w:val="en-US"/>
        </w:rPr>
        <w:t xml:space="preserve"> </w:t>
      </w:r>
      <w:r>
        <w:rPr>
          <w:lang w:val="en-US"/>
        </w:rPr>
        <w:t xml:space="preserve">be </w:t>
      </w:r>
      <w:r w:rsidR="00507DDD">
        <w:rPr>
          <w:lang w:val="en-US"/>
        </w:rPr>
        <w:t>able</w:t>
      </w:r>
      <w:r>
        <w:rPr>
          <w:lang w:val="en-US"/>
        </w:rPr>
        <w:t xml:space="preserve"> to disconnect themselves from the societal debate by enc</w:t>
      </w:r>
      <w:r w:rsidR="00ED11BC">
        <w:rPr>
          <w:lang w:val="en-US"/>
        </w:rPr>
        <w:t xml:space="preserve">ryption or digital abstinence. </w:t>
      </w:r>
      <w:r>
        <w:rPr>
          <w:lang w:val="en-US"/>
        </w:rPr>
        <w:t>But those interested in participation and representation in principally all societal issues ha</w:t>
      </w:r>
      <w:r w:rsidR="00C5177F">
        <w:rPr>
          <w:lang w:val="en-US"/>
        </w:rPr>
        <w:t>ve</w:t>
      </w:r>
      <w:r>
        <w:rPr>
          <w:lang w:val="en-US"/>
        </w:rPr>
        <w:t xml:space="preserve"> to </w:t>
      </w:r>
      <w:r w:rsidR="00ED11BC">
        <w:rPr>
          <w:lang w:val="en-US"/>
        </w:rPr>
        <w:t>make sure</w:t>
      </w:r>
      <w:r>
        <w:rPr>
          <w:lang w:val="en-US"/>
        </w:rPr>
        <w:t xml:space="preserve"> that </w:t>
      </w:r>
      <w:r w:rsidR="00C5177F">
        <w:rPr>
          <w:lang w:val="en-US"/>
        </w:rPr>
        <w:t>their</w:t>
      </w:r>
      <w:r>
        <w:rPr>
          <w:lang w:val="en-US"/>
        </w:rPr>
        <w:t xml:space="preserve"> voice is being </w:t>
      </w:r>
      <w:r w:rsidR="00507DDD">
        <w:rPr>
          <w:lang w:val="en-US"/>
        </w:rPr>
        <w:t>heard</w:t>
      </w:r>
      <w:r>
        <w:rPr>
          <w:lang w:val="en-US"/>
        </w:rPr>
        <w:t xml:space="preserve"> and finds its way in</w:t>
      </w:r>
      <w:r w:rsidR="00C5177F">
        <w:rPr>
          <w:lang w:val="en-US"/>
        </w:rPr>
        <w:t>to</w:t>
      </w:r>
      <w:r>
        <w:rPr>
          <w:lang w:val="en-US"/>
        </w:rPr>
        <w:t xml:space="preserve"> the communication exchange. </w:t>
      </w:r>
      <w:r w:rsidR="007F4CA8">
        <w:rPr>
          <w:lang w:val="en-US"/>
        </w:rPr>
        <w:t>People who keep</w:t>
      </w:r>
      <w:r>
        <w:rPr>
          <w:lang w:val="en-US"/>
        </w:rPr>
        <w:t xml:space="preserve"> </w:t>
      </w:r>
      <w:r w:rsidR="007F4CA8">
        <w:rPr>
          <w:lang w:val="en-US"/>
        </w:rPr>
        <w:t>their</w:t>
      </w:r>
      <w:r>
        <w:rPr>
          <w:lang w:val="en-US"/>
        </w:rPr>
        <w:t xml:space="preserve"> voice to </w:t>
      </w:r>
      <w:r w:rsidR="007F4CA8">
        <w:rPr>
          <w:lang w:val="en-US"/>
        </w:rPr>
        <w:t>themselves</w:t>
      </w:r>
      <w:r>
        <w:rPr>
          <w:lang w:val="en-US"/>
        </w:rPr>
        <w:t xml:space="preserve"> become nonparticipant</w:t>
      </w:r>
      <w:r w:rsidR="007F4CA8">
        <w:rPr>
          <w:lang w:val="en-US"/>
        </w:rPr>
        <w:t>s</w:t>
      </w:r>
      <w:r>
        <w:rPr>
          <w:lang w:val="en-US"/>
        </w:rPr>
        <w:t xml:space="preserve"> in the digital democracy. </w:t>
      </w:r>
      <w:r w:rsidR="00507DDD">
        <w:rPr>
          <w:lang w:val="en-US"/>
        </w:rPr>
        <w:t>Democracy</w:t>
      </w:r>
      <w:r w:rsidR="00ED11BC">
        <w:rPr>
          <w:lang w:val="en-US"/>
        </w:rPr>
        <w:t xml:space="preserve"> demands that citizens do</w:t>
      </w:r>
      <w:r>
        <w:rPr>
          <w:lang w:val="en-US"/>
        </w:rPr>
        <w:t xml:space="preserve"> not become invisible. </w:t>
      </w:r>
      <w:r w:rsidR="00ED11BC">
        <w:rPr>
          <w:lang w:val="en-US"/>
        </w:rPr>
        <w:t>Furthermore it is of</w:t>
      </w:r>
      <w:r w:rsidR="00F77EB5">
        <w:rPr>
          <w:lang w:val="en-US"/>
        </w:rPr>
        <w:t xml:space="preserve"> crucial importance is that they, the </w:t>
      </w:r>
      <w:r w:rsidR="00507DDD">
        <w:rPr>
          <w:lang w:val="en-US"/>
        </w:rPr>
        <w:t>democratic</w:t>
      </w:r>
      <w:r w:rsidR="00F77EB5">
        <w:rPr>
          <w:lang w:val="en-US"/>
        </w:rPr>
        <w:t xml:space="preserve"> sovereign, remain </w:t>
      </w:r>
      <w:r w:rsidR="00586CC0">
        <w:rPr>
          <w:lang w:val="en-US"/>
        </w:rPr>
        <w:t>invisible to</w:t>
      </w:r>
      <w:r w:rsidR="00F77EB5">
        <w:rPr>
          <w:lang w:val="en-US"/>
        </w:rPr>
        <w:t xml:space="preserve"> the agencies they are to control.</w:t>
      </w:r>
    </w:p>
    <w:p w:rsidR="00F77EB5" w:rsidRDefault="00F77EB5" w:rsidP="001D1092">
      <w:pPr>
        <w:spacing w:line="240" w:lineRule="auto"/>
        <w:rPr>
          <w:lang w:val="en-US"/>
        </w:rPr>
      </w:pPr>
      <w:r>
        <w:rPr>
          <w:lang w:val="en-US"/>
        </w:rPr>
        <w:t>7) Finally</w:t>
      </w:r>
      <w:r w:rsidR="001D1092">
        <w:rPr>
          <w:lang w:val="en-US"/>
        </w:rPr>
        <w:t>,</w:t>
      </w:r>
      <w:r>
        <w:rPr>
          <w:lang w:val="en-US"/>
        </w:rPr>
        <w:t xml:space="preserve"> what has become clear by the revelations of Snowden is: For the survival of democracy</w:t>
      </w:r>
      <w:r w:rsidR="007F4CA8">
        <w:rPr>
          <w:lang w:val="en-US"/>
        </w:rPr>
        <w:t>,</w:t>
      </w:r>
      <w:r>
        <w:rPr>
          <w:lang w:val="en-US"/>
        </w:rPr>
        <w:t xml:space="preserve"> civil societal vigilance and effective control of the intelligence services and other institutions of state power </w:t>
      </w:r>
      <w:r w:rsidR="007F4CA8">
        <w:rPr>
          <w:lang w:val="en-US"/>
        </w:rPr>
        <w:t>are</w:t>
      </w:r>
      <w:r>
        <w:rPr>
          <w:lang w:val="en-US"/>
        </w:rPr>
        <w:t xml:space="preserve"> indispensable. For this</w:t>
      </w:r>
      <w:r w:rsidR="007F4CA8">
        <w:rPr>
          <w:lang w:val="en-US"/>
        </w:rPr>
        <w:t>,</w:t>
      </w:r>
      <w:r>
        <w:rPr>
          <w:lang w:val="en-US"/>
        </w:rPr>
        <w:t xml:space="preserve"> whistleblowers are centrally important. This is why effective legal protection of whistleblowers as well as the development and preservation of a societal “culture of whistleblowing” </w:t>
      </w:r>
      <w:r w:rsidR="007F4CA8">
        <w:rPr>
          <w:lang w:val="en-US"/>
        </w:rPr>
        <w:t>is</w:t>
      </w:r>
      <w:r>
        <w:rPr>
          <w:lang w:val="en-US"/>
        </w:rPr>
        <w:t xml:space="preserve"> necessary, especially in Germany, which shows </w:t>
      </w:r>
      <w:r w:rsidR="007F4CA8">
        <w:rPr>
          <w:lang w:val="en-US"/>
        </w:rPr>
        <w:t>particular</w:t>
      </w:r>
      <w:r>
        <w:rPr>
          <w:lang w:val="en-US"/>
        </w:rPr>
        <w:t xml:space="preserve"> defici</w:t>
      </w:r>
      <w:r w:rsidR="007F4CA8">
        <w:rPr>
          <w:lang w:val="en-US"/>
        </w:rPr>
        <w:t>encie</w:t>
      </w:r>
      <w:r>
        <w:rPr>
          <w:lang w:val="en-US"/>
        </w:rPr>
        <w:t>s</w:t>
      </w:r>
      <w:r w:rsidR="00586CC0">
        <w:rPr>
          <w:lang w:val="en-US"/>
        </w:rPr>
        <w:t xml:space="preserve"> in this area.</w:t>
      </w:r>
    </w:p>
    <w:p w:rsidR="00F77EB5" w:rsidRDefault="00F77EB5" w:rsidP="001D1092">
      <w:pPr>
        <w:spacing w:line="240" w:lineRule="auto"/>
        <w:rPr>
          <w:lang w:val="en-US"/>
        </w:rPr>
      </w:pPr>
    </w:p>
    <w:p w:rsidR="00F77EB5" w:rsidRPr="001D1092" w:rsidRDefault="00F77EB5" w:rsidP="001D1092">
      <w:pPr>
        <w:pStyle w:val="Listenabsatz"/>
        <w:numPr>
          <w:ilvl w:val="0"/>
          <w:numId w:val="1"/>
        </w:numPr>
        <w:spacing w:line="240" w:lineRule="auto"/>
        <w:rPr>
          <w:b/>
          <w:lang w:val="en-US"/>
        </w:rPr>
      </w:pPr>
      <w:r w:rsidRPr="001D1092">
        <w:rPr>
          <w:b/>
          <w:lang w:val="en-US"/>
        </w:rPr>
        <w:t xml:space="preserve">Accepting considerable risks by </w:t>
      </w:r>
      <w:r w:rsidR="007F4CA8" w:rsidRPr="001D1092">
        <w:rPr>
          <w:b/>
          <w:lang w:val="en-US"/>
        </w:rPr>
        <w:t>whistleblowing</w:t>
      </w:r>
      <w:r w:rsidRPr="001D1092">
        <w:rPr>
          <w:b/>
          <w:lang w:val="en-US"/>
        </w:rPr>
        <w:t>(“risking retaliation”)</w:t>
      </w:r>
    </w:p>
    <w:p w:rsidR="00F77EB5" w:rsidRDefault="00F77EB5" w:rsidP="001D1092">
      <w:pPr>
        <w:spacing w:line="240" w:lineRule="auto"/>
        <w:rPr>
          <w:lang w:val="en-US"/>
        </w:rPr>
      </w:pPr>
      <w:r>
        <w:rPr>
          <w:lang w:val="en-US"/>
        </w:rPr>
        <w:t>The FBI has pressed criminal charges against Snowden on June 14, 2013. Up to now</w:t>
      </w:r>
      <w:r w:rsidR="007F4CA8">
        <w:rPr>
          <w:lang w:val="en-US"/>
        </w:rPr>
        <w:t>,</w:t>
      </w:r>
      <w:r>
        <w:rPr>
          <w:lang w:val="en-US"/>
        </w:rPr>
        <w:t xml:space="preserve"> he is being accused of stealing government </w:t>
      </w:r>
      <w:r w:rsidR="00507DDD">
        <w:rPr>
          <w:lang w:val="en-US"/>
        </w:rPr>
        <w:t>property</w:t>
      </w:r>
      <w:r w:rsidR="00586CC0">
        <w:rPr>
          <w:lang w:val="en-US"/>
        </w:rPr>
        <w:t xml:space="preserve"> and</w:t>
      </w:r>
      <w:r>
        <w:rPr>
          <w:lang w:val="en-US"/>
        </w:rPr>
        <w:t xml:space="preserve"> illegal transmission of secret information as well as espionage. </w:t>
      </w:r>
      <w:r w:rsidR="009E20B5">
        <w:rPr>
          <w:lang w:val="en-US"/>
        </w:rPr>
        <w:t>A</w:t>
      </w:r>
      <w:r w:rsidR="008564CC">
        <w:rPr>
          <w:lang w:val="en-US"/>
        </w:rPr>
        <w:t xml:space="preserve"> sent</w:t>
      </w:r>
      <w:r w:rsidR="00F369CD">
        <w:rPr>
          <w:lang w:val="en-US"/>
        </w:rPr>
        <w:t>ence of 30 years is possible</w:t>
      </w:r>
      <w:r w:rsidR="008564CC">
        <w:rPr>
          <w:lang w:val="en-US"/>
        </w:rPr>
        <w:t xml:space="preserve">. The US has requested his </w:t>
      </w:r>
      <w:r w:rsidR="00507DDD">
        <w:rPr>
          <w:lang w:val="en-US"/>
        </w:rPr>
        <w:t>extradition</w:t>
      </w:r>
      <w:r w:rsidR="008564CC">
        <w:rPr>
          <w:lang w:val="en-US"/>
        </w:rPr>
        <w:t xml:space="preserve"> first </w:t>
      </w:r>
      <w:r w:rsidR="00586CC0">
        <w:rPr>
          <w:lang w:val="en-US"/>
        </w:rPr>
        <w:t xml:space="preserve">from </w:t>
      </w:r>
      <w:r w:rsidR="008564CC">
        <w:rPr>
          <w:lang w:val="en-US"/>
        </w:rPr>
        <w:t>the Chinese, then the Russian</w:t>
      </w:r>
      <w:r w:rsidR="00586CC0">
        <w:rPr>
          <w:lang w:val="en-US"/>
        </w:rPr>
        <w:t>,</w:t>
      </w:r>
      <w:r w:rsidR="008564CC">
        <w:rPr>
          <w:lang w:val="en-US"/>
        </w:rPr>
        <w:t xml:space="preserve"> governmen</w:t>
      </w:r>
      <w:r w:rsidR="00F369CD">
        <w:rPr>
          <w:lang w:val="en-US"/>
        </w:rPr>
        <w:t>t</w:t>
      </w:r>
      <w:r w:rsidR="00586CC0">
        <w:rPr>
          <w:lang w:val="en-US"/>
        </w:rPr>
        <w:t>s</w:t>
      </w:r>
      <w:r w:rsidR="00F369CD">
        <w:rPr>
          <w:lang w:val="en-US"/>
        </w:rPr>
        <w:t>. He is on the run. His freedom</w:t>
      </w:r>
      <w:r w:rsidR="008564CC">
        <w:rPr>
          <w:lang w:val="en-US"/>
        </w:rPr>
        <w:t xml:space="preserve"> and </w:t>
      </w:r>
      <w:r w:rsidR="00F369CD">
        <w:rPr>
          <w:lang w:val="en-US"/>
        </w:rPr>
        <w:t>his civic existence are permanent</w:t>
      </w:r>
      <w:r w:rsidR="008564CC">
        <w:rPr>
          <w:lang w:val="en-US"/>
        </w:rPr>
        <w:t>ly threatened.</w:t>
      </w:r>
    </w:p>
    <w:p w:rsidR="008564CC" w:rsidRDefault="008564CC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Who could be better suited to offer asylum, or at least save residency, to a hard-pressed US citizen against </w:t>
      </w:r>
      <w:r w:rsidR="00F369CD">
        <w:rPr>
          <w:lang w:val="en-US"/>
        </w:rPr>
        <w:t xml:space="preserve">political </w:t>
      </w:r>
      <w:r>
        <w:rPr>
          <w:lang w:val="en-US"/>
        </w:rPr>
        <w:t>state persecution by its home country than Germany, which apparently is especiall</w:t>
      </w:r>
      <w:r w:rsidR="00F369CD">
        <w:rPr>
          <w:lang w:val="en-US"/>
        </w:rPr>
        <w:t>y affected by the NSA surveillance</w:t>
      </w:r>
      <w:r>
        <w:rPr>
          <w:lang w:val="en-US"/>
        </w:rPr>
        <w:t xml:space="preserve"> </w:t>
      </w:r>
      <w:r w:rsidR="00507DDD">
        <w:rPr>
          <w:lang w:val="en-US"/>
        </w:rPr>
        <w:t>practices</w:t>
      </w:r>
      <w:r>
        <w:rPr>
          <w:lang w:val="en-US"/>
        </w:rPr>
        <w:t>. However, the EU as a whole has to act</w:t>
      </w:r>
      <w:r w:rsidR="007F4CA8">
        <w:rPr>
          <w:lang w:val="en-US"/>
        </w:rPr>
        <w:t>,</w:t>
      </w:r>
      <w:r>
        <w:rPr>
          <w:lang w:val="en-US"/>
        </w:rPr>
        <w:t xml:space="preserve"> too.</w:t>
      </w:r>
    </w:p>
    <w:p w:rsidR="008564CC" w:rsidRDefault="008564CC" w:rsidP="001D1092">
      <w:pPr>
        <w:spacing w:line="240" w:lineRule="auto"/>
        <w:rPr>
          <w:lang w:val="en-US"/>
        </w:rPr>
      </w:pPr>
      <w:r>
        <w:rPr>
          <w:lang w:val="en-US"/>
        </w:rPr>
        <w:t xml:space="preserve">The US citizen Edward Snowden has rendered a great service to Germany and the other EU member states by blowing the whistle. This is why the EU states, such as Germany and others should compete for his </w:t>
      </w:r>
      <w:r w:rsidR="007E1773">
        <w:rPr>
          <w:lang w:val="en-US"/>
        </w:rPr>
        <w:t>accommodation</w:t>
      </w:r>
      <w:r w:rsidR="009775F3">
        <w:rPr>
          <w:lang w:val="en-US"/>
        </w:rPr>
        <w:t xml:space="preserve"> and protection: ou</w:t>
      </w:r>
      <w:r w:rsidR="00F369CD">
        <w:rPr>
          <w:lang w:val="en-US"/>
        </w:rPr>
        <w:t>t of conviction but also out</w:t>
      </w:r>
      <w:r w:rsidR="009775F3">
        <w:rPr>
          <w:lang w:val="en-US"/>
        </w:rPr>
        <w:t xml:space="preserve"> of gratitude.</w:t>
      </w:r>
    </w:p>
    <w:p w:rsidR="006B14EB" w:rsidRDefault="006B14EB" w:rsidP="001D1092">
      <w:pPr>
        <w:spacing w:line="240" w:lineRule="auto"/>
        <w:rPr>
          <w:lang w:val="en-US"/>
        </w:rPr>
      </w:pPr>
    </w:p>
    <w:p w:rsidR="006B14EB" w:rsidRPr="007A0A18" w:rsidRDefault="006B14EB" w:rsidP="001D1092">
      <w:pPr>
        <w:spacing w:line="240" w:lineRule="auto"/>
        <w:rPr>
          <w:i/>
          <w:lang w:val="en-US"/>
        </w:rPr>
      </w:pPr>
      <w:r w:rsidRPr="007A0A18">
        <w:rPr>
          <w:i/>
          <w:lang w:val="en-US"/>
        </w:rPr>
        <w:t xml:space="preserve">The </w:t>
      </w:r>
      <w:r w:rsidR="00377F9B" w:rsidRPr="007A0A18">
        <w:rPr>
          <w:i/>
          <w:lang w:val="en-US"/>
        </w:rPr>
        <w:t>j</w:t>
      </w:r>
      <w:r w:rsidRPr="007A0A18">
        <w:rPr>
          <w:i/>
          <w:lang w:val="en-US"/>
        </w:rPr>
        <w:t xml:space="preserve">ury of VDW and IALANA for the Whistleblower Award consists of: Dr. Peter Becker, Dr. Dieter Deiseroth, Dipl.-Pol. </w:t>
      </w:r>
      <w:proofErr w:type="spellStart"/>
      <w:r w:rsidRPr="007A0A18">
        <w:rPr>
          <w:i/>
          <w:lang w:val="en-US"/>
        </w:rPr>
        <w:t>Annegret</w:t>
      </w:r>
      <w:proofErr w:type="spellEnd"/>
      <w:r w:rsidRPr="007A0A18">
        <w:rPr>
          <w:i/>
          <w:lang w:val="en-US"/>
        </w:rPr>
        <w:t xml:space="preserve"> Falter, Prof. Dr. Hartmut Grassl, </w:t>
      </w:r>
      <w:proofErr w:type="gramStart"/>
      <w:r w:rsidRPr="007A0A18">
        <w:rPr>
          <w:i/>
          <w:lang w:val="en-US"/>
        </w:rPr>
        <w:t>RA</w:t>
      </w:r>
      <w:proofErr w:type="gramEnd"/>
      <w:r w:rsidRPr="007A0A18">
        <w:rPr>
          <w:i/>
          <w:lang w:val="en-US"/>
        </w:rPr>
        <w:t xml:space="preserve"> Otto Jäckel.</w:t>
      </w:r>
    </w:p>
    <w:sectPr w:rsidR="006B14EB" w:rsidRPr="007A0A18" w:rsidSect="00105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1F" w:rsidRDefault="00354D1F" w:rsidP="001D1092">
      <w:pPr>
        <w:spacing w:after="0" w:line="240" w:lineRule="auto"/>
      </w:pPr>
      <w:r>
        <w:separator/>
      </w:r>
    </w:p>
  </w:endnote>
  <w:endnote w:type="continuationSeparator" w:id="0">
    <w:p w:rsidR="00354D1F" w:rsidRDefault="00354D1F" w:rsidP="001D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CB" w:rsidRDefault="00FB5E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9518"/>
      <w:docPartObj>
        <w:docPartGallery w:val="Page Numbers (Bottom of Page)"/>
        <w:docPartUnique/>
      </w:docPartObj>
    </w:sdtPr>
    <w:sdtEndPr/>
    <w:sdtContent>
      <w:p w:rsidR="009E20B5" w:rsidRDefault="00147322">
        <w:pPr>
          <w:pStyle w:val="Fuzeile"/>
          <w:jc w:val="right"/>
        </w:pPr>
        <w:r>
          <w:fldChar w:fldCharType="begin"/>
        </w:r>
        <w:r w:rsidR="009E20B5">
          <w:instrText>PAGE   \* MERGEFORMAT</w:instrText>
        </w:r>
        <w:r>
          <w:fldChar w:fldCharType="separate"/>
        </w:r>
        <w:r w:rsidR="00A167EA">
          <w:rPr>
            <w:noProof/>
          </w:rPr>
          <w:t>1</w:t>
        </w:r>
        <w:r>
          <w:fldChar w:fldCharType="end"/>
        </w:r>
      </w:p>
    </w:sdtContent>
  </w:sdt>
  <w:p w:rsidR="009E20B5" w:rsidRDefault="009E20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CB" w:rsidRDefault="00FB5E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1F" w:rsidRDefault="00354D1F" w:rsidP="001D1092">
      <w:pPr>
        <w:spacing w:after="0" w:line="240" w:lineRule="auto"/>
      </w:pPr>
      <w:r>
        <w:separator/>
      </w:r>
    </w:p>
  </w:footnote>
  <w:footnote w:type="continuationSeparator" w:id="0">
    <w:p w:rsidR="00354D1F" w:rsidRDefault="00354D1F" w:rsidP="001D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CB" w:rsidRDefault="00FB5E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CB" w:rsidRDefault="00FB5E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CB" w:rsidRDefault="00FB5E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839"/>
    <w:multiLevelType w:val="hybridMultilevel"/>
    <w:tmpl w:val="BC1AA6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42F"/>
    <w:multiLevelType w:val="hybridMultilevel"/>
    <w:tmpl w:val="935A6A72"/>
    <w:lvl w:ilvl="0" w:tplc="0E8EAC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4043"/>
    <w:multiLevelType w:val="hybridMultilevel"/>
    <w:tmpl w:val="8A10EA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6CF1"/>
    <w:multiLevelType w:val="hybridMultilevel"/>
    <w:tmpl w:val="1C4E673E"/>
    <w:lvl w:ilvl="0" w:tplc="009A6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F7370"/>
    <w:multiLevelType w:val="hybridMultilevel"/>
    <w:tmpl w:val="E0C8D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143E2"/>
    <w:multiLevelType w:val="hybridMultilevel"/>
    <w:tmpl w:val="38928656"/>
    <w:lvl w:ilvl="0" w:tplc="D9623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A7F49"/>
    <w:multiLevelType w:val="hybridMultilevel"/>
    <w:tmpl w:val="1E5AD7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5384"/>
    <w:multiLevelType w:val="hybridMultilevel"/>
    <w:tmpl w:val="E08CF8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5"/>
    <w:rsid w:val="00006E62"/>
    <w:rsid w:val="00013FD0"/>
    <w:rsid w:val="000240CE"/>
    <w:rsid w:val="00050B45"/>
    <w:rsid w:val="00065073"/>
    <w:rsid w:val="000B366B"/>
    <w:rsid w:val="000D2F45"/>
    <w:rsid w:val="00101D72"/>
    <w:rsid w:val="00105FAF"/>
    <w:rsid w:val="00147322"/>
    <w:rsid w:val="00191C77"/>
    <w:rsid w:val="001C4398"/>
    <w:rsid w:val="001D1092"/>
    <w:rsid w:val="00260EA3"/>
    <w:rsid w:val="002733AF"/>
    <w:rsid w:val="002C5B8F"/>
    <w:rsid w:val="00327265"/>
    <w:rsid w:val="00336965"/>
    <w:rsid w:val="00354D1F"/>
    <w:rsid w:val="00377F9B"/>
    <w:rsid w:val="003C29BC"/>
    <w:rsid w:val="00433D95"/>
    <w:rsid w:val="0045688A"/>
    <w:rsid w:val="00507DDD"/>
    <w:rsid w:val="005656B8"/>
    <w:rsid w:val="00586CC0"/>
    <w:rsid w:val="005B0C30"/>
    <w:rsid w:val="006243EC"/>
    <w:rsid w:val="006B14EB"/>
    <w:rsid w:val="00701CF4"/>
    <w:rsid w:val="00713C96"/>
    <w:rsid w:val="007368F1"/>
    <w:rsid w:val="007A0A18"/>
    <w:rsid w:val="007E1773"/>
    <w:rsid w:val="007F4CA8"/>
    <w:rsid w:val="00825FAA"/>
    <w:rsid w:val="008564CC"/>
    <w:rsid w:val="008B6FE6"/>
    <w:rsid w:val="00915B74"/>
    <w:rsid w:val="00924C48"/>
    <w:rsid w:val="00942A88"/>
    <w:rsid w:val="00946E7D"/>
    <w:rsid w:val="00963F22"/>
    <w:rsid w:val="009775F3"/>
    <w:rsid w:val="00997A95"/>
    <w:rsid w:val="009E20B5"/>
    <w:rsid w:val="00A167EA"/>
    <w:rsid w:val="00A677F2"/>
    <w:rsid w:val="00AC2834"/>
    <w:rsid w:val="00B358B4"/>
    <w:rsid w:val="00B50705"/>
    <w:rsid w:val="00B602DF"/>
    <w:rsid w:val="00C3396D"/>
    <w:rsid w:val="00C442A5"/>
    <w:rsid w:val="00C5177F"/>
    <w:rsid w:val="00C914DD"/>
    <w:rsid w:val="00CA70FC"/>
    <w:rsid w:val="00D23571"/>
    <w:rsid w:val="00D40A2A"/>
    <w:rsid w:val="00D41B2B"/>
    <w:rsid w:val="00D857A0"/>
    <w:rsid w:val="00E11192"/>
    <w:rsid w:val="00E71449"/>
    <w:rsid w:val="00ED11BC"/>
    <w:rsid w:val="00F22BAA"/>
    <w:rsid w:val="00F369CD"/>
    <w:rsid w:val="00F47B77"/>
    <w:rsid w:val="00F5311A"/>
    <w:rsid w:val="00F54F41"/>
    <w:rsid w:val="00F7428E"/>
    <w:rsid w:val="00F77EB5"/>
    <w:rsid w:val="00F87088"/>
    <w:rsid w:val="00F871A1"/>
    <w:rsid w:val="00F905F0"/>
    <w:rsid w:val="00FB5ECB"/>
    <w:rsid w:val="00FD3D11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2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092"/>
  </w:style>
  <w:style w:type="paragraph" w:styleId="Fuzeile">
    <w:name w:val="footer"/>
    <w:basedOn w:val="Standard"/>
    <w:link w:val="FuzeileZchn"/>
    <w:uiPriority w:val="99"/>
    <w:unhideWhenUsed/>
    <w:rsid w:val="001D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092"/>
  </w:style>
  <w:style w:type="character" w:styleId="Kommentarzeichen">
    <w:name w:val="annotation reference"/>
    <w:basedOn w:val="Absatz-Standardschriftart"/>
    <w:uiPriority w:val="99"/>
    <w:semiHidden/>
    <w:unhideWhenUsed/>
    <w:rsid w:val="00C442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2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2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2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2A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442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0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2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092"/>
  </w:style>
  <w:style w:type="paragraph" w:styleId="Fuzeile">
    <w:name w:val="footer"/>
    <w:basedOn w:val="Standard"/>
    <w:link w:val="FuzeileZchn"/>
    <w:uiPriority w:val="99"/>
    <w:unhideWhenUsed/>
    <w:rsid w:val="001D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092"/>
  </w:style>
  <w:style w:type="character" w:styleId="Kommentarzeichen">
    <w:name w:val="annotation reference"/>
    <w:basedOn w:val="Absatz-Standardschriftart"/>
    <w:uiPriority w:val="99"/>
    <w:semiHidden/>
    <w:unhideWhenUsed/>
    <w:rsid w:val="00C442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2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2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2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2A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442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0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90F5-CBB9-4A62-BB99-07B8A92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6A15F1E4</Template>
  <TotalTime>0</TotalTime>
  <Pages>5</Pages>
  <Words>2176</Words>
  <Characters>13709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Hecht</dc:creator>
  <cp:lastModifiedBy>Christian Humborg</cp:lastModifiedBy>
  <cp:revision>3</cp:revision>
  <cp:lastPrinted>2013-07-26T13:14:00Z</cp:lastPrinted>
  <dcterms:created xsi:type="dcterms:W3CDTF">2013-07-28T07:34:00Z</dcterms:created>
  <dcterms:modified xsi:type="dcterms:W3CDTF">2013-08-05T06:00:00Z</dcterms:modified>
</cp:coreProperties>
</file>